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0554" w:rsidRPr="00B10554" w:rsidRDefault="00B10554" w:rsidP="00B10554">
      <w:pPr>
        <w:spacing w:after="0" w:line="240" w:lineRule="auto"/>
        <w:ind w:left="4536"/>
        <w:jc w:val="both"/>
        <w:rPr>
          <w:rFonts w:ascii="Times New Roman" w:hAnsi="Times New Roman" w:cs="Times New Roman"/>
          <w:sz w:val="24"/>
          <w:szCs w:val="24"/>
          <w:lang w:val="ru-RU"/>
        </w:rPr>
      </w:pPr>
      <w:r w:rsidRPr="00B10554">
        <w:rPr>
          <w:rFonts w:ascii="Times New Roman" w:hAnsi="Times New Roman" w:cs="Times New Roman"/>
          <w:sz w:val="24"/>
          <w:szCs w:val="24"/>
          <w:lang w:val="ru-RU"/>
        </w:rPr>
        <w:t xml:space="preserve">“ ЗАТВЕРДЖЕНО” </w:t>
      </w:r>
    </w:p>
    <w:p w:rsidR="00B10554" w:rsidRPr="00B10554" w:rsidRDefault="00B10554" w:rsidP="00B10554">
      <w:pPr>
        <w:spacing w:after="0" w:line="240" w:lineRule="auto"/>
        <w:ind w:left="4536"/>
        <w:jc w:val="both"/>
        <w:rPr>
          <w:rFonts w:ascii="Times New Roman" w:hAnsi="Times New Roman" w:cs="Times New Roman"/>
          <w:sz w:val="24"/>
          <w:szCs w:val="24"/>
          <w:lang w:val="ru-RU"/>
        </w:rPr>
      </w:pPr>
      <w:r w:rsidRPr="00B10554">
        <w:rPr>
          <w:rFonts w:ascii="Times New Roman" w:hAnsi="Times New Roman" w:cs="Times New Roman"/>
          <w:sz w:val="24"/>
          <w:szCs w:val="24"/>
          <w:lang w:val="ru-RU"/>
        </w:rPr>
        <w:t xml:space="preserve">на  </w:t>
      </w:r>
      <w:proofErr w:type="spellStart"/>
      <w:r w:rsidRPr="00B10554">
        <w:rPr>
          <w:rFonts w:ascii="Times New Roman" w:hAnsi="Times New Roman" w:cs="Times New Roman"/>
          <w:sz w:val="24"/>
          <w:szCs w:val="24"/>
          <w:lang w:val="ru-RU"/>
        </w:rPr>
        <w:t>методичній</w:t>
      </w:r>
      <w:proofErr w:type="spellEnd"/>
      <w:r w:rsidRPr="00B10554">
        <w:rPr>
          <w:rFonts w:ascii="Times New Roman" w:hAnsi="Times New Roman" w:cs="Times New Roman"/>
          <w:sz w:val="24"/>
          <w:szCs w:val="24"/>
          <w:lang w:val="ru-RU"/>
        </w:rPr>
        <w:t xml:space="preserve"> </w:t>
      </w:r>
      <w:proofErr w:type="spellStart"/>
      <w:r w:rsidRPr="00B10554">
        <w:rPr>
          <w:rFonts w:ascii="Times New Roman" w:hAnsi="Times New Roman" w:cs="Times New Roman"/>
          <w:sz w:val="24"/>
          <w:szCs w:val="24"/>
          <w:lang w:val="ru-RU"/>
        </w:rPr>
        <w:t>нараді</w:t>
      </w:r>
      <w:proofErr w:type="spellEnd"/>
      <w:r w:rsidRPr="00B10554">
        <w:rPr>
          <w:rFonts w:ascii="Times New Roman" w:hAnsi="Times New Roman" w:cs="Times New Roman"/>
          <w:sz w:val="24"/>
          <w:szCs w:val="24"/>
          <w:lang w:val="ru-RU"/>
        </w:rPr>
        <w:t xml:space="preserve">  </w:t>
      </w:r>
      <w:proofErr w:type="spellStart"/>
      <w:r w:rsidRPr="00B10554">
        <w:rPr>
          <w:rFonts w:ascii="Times New Roman" w:hAnsi="Times New Roman" w:cs="Times New Roman"/>
          <w:sz w:val="24"/>
          <w:szCs w:val="24"/>
          <w:lang w:val="ru-RU"/>
        </w:rPr>
        <w:t>кафедри</w:t>
      </w:r>
      <w:proofErr w:type="spellEnd"/>
      <w:r w:rsidRPr="00B10554">
        <w:rPr>
          <w:rFonts w:ascii="Times New Roman" w:hAnsi="Times New Roman" w:cs="Times New Roman"/>
          <w:sz w:val="24"/>
          <w:szCs w:val="24"/>
          <w:lang w:val="ru-RU"/>
        </w:rPr>
        <w:t xml:space="preserve"> </w:t>
      </w:r>
    </w:p>
    <w:p w:rsidR="00B10554" w:rsidRPr="00B10554" w:rsidRDefault="00B10554" w:rsidP="00B10554">
      <w:pPr>
        <w:spacing w:after="0" w:line="240" w:lineRule="auto"/>
        <w:ind w:left="4536"/>
        <w:jc w:val="both"/>
        <w:rPr>
          <w:rFonts w:ascii="Times New Roman" w:hAnsi="Times New Roman" w:cs="Times New Roman"/>
          <w:sz w:val="24"/>
          <w:szCs w:val="24"/>
          <w:lang w:val="ru-RU"/>
        </w:rPr>
      </w:pPr>
      <w:proofErr w:type="spellStart"/>
      <w:r w:rsidRPr="00B10554">
        <w:rPr>
          <w:rFonts w:ascii="Times New Roman" w:hAnsi="Times New Roman" w:cs="Times New Roman"/>
          <w:sz w:val="24"/>
          <w:szCs w:val="24"/>
          <w:lang w:val="ru-RU"/>
        </w:rPr>
        <w:t>дитячої</w:t>
      </w:r>
      <w:proofErr w:type="spellEnd"/>
      <w:r w:rsidRPr="00B10554">
        <w:rPr>
          <w:rFonts w:ascii="Times New Roman" w:hAnsi="Times New Roman" w:cs="Times New Roman"/>
          <w:sz w:val="24"/>
          <w:szCs w:val="24"/>
          <w:lang w:val="ru-RU"/>
        </w:rPr>
        <w:t xml:space="preserve">  </w:t>
      </w:r>
      <w:proofErr w:type="spellStart"/>
      <w:r w:rsidRPr="00B10554">
        <w:rPr>
          <w:rFonts w:ascii="Times New Roman" w:hAnsi="Times New Roman" w:cs="Times New Roman"/>
          <w:sz w:val="24"/>
          <w:szCs w:val="24"/>
          <w:lang w:val="ru-RU"/>
        </w:rPr>
        <w:t>хірургії</w:t>
      </w:r>
      <w:proofErr w:type="spellEnd"/>
      <w:r w:rsidRPr="00B10554">
        <w:rPr>
          <w:rFonts w:ascii="Times New Roman" w:hAnsi="Times New Roman" w:cs="Times New Roman"/>
          <w:sz w:val="24"/>
          <w:szCs w:val="24"/>
          <w:lang w:val="ru-RU"/>
        </w:rPr>
        <w:t xml:space="preserve"> протокол   №  1</w:t>
      </w:r>
    </w:p>
    <w:p w:rsidR="00B10554" w:rsidRPr="00B10554" w:rsidRDefault="00B10554" w:rsidP="00B10554">
      <w:pPr>
        <w:spacing w:after="0" w:line="240" w:lineRule="auto"/>
        <w:ind w:left="4536"/>
        <w:jc w:val="both"/>
        <w:rPr>
          <w:rFonts w:ascii="Times New Roman" w:hAnsi="Times New Roman" w:cs="Times New Roman"/>
          <w:sz w:val="24"/>
          <w:szCs w:val="24"/>
          <w:lang w:val="ru-RU"/>
        </w:rPr>
      </w:pPr>
      <w:proofErr w:type="spellStart"/>
      <w:r w:rsidRPr="00B10554">
        <w:rPr>
          <w:rFonts w:ascii="Times New Roman" w:hAnsi="Times New Roman" w:cs="Times New Roman"/>
          <w:sz w:val="24"/>
          <w:szCs w:val="24"/>
          <w:lang w:val="ru-RU"/>
        </w:rPr>
        <w:t>від</w:t>
      </w:r>
      <w:proofErr w:type="spellEnd"/>
      <w:r w:rsidRPr="00B10554">
        <w:rPr>
          <w:rFonts w:ascii="Times New Roman" w:hAnsi="Times New Roman" w:cs="Times New Roman"/>
          <w:sz w:val="24"/>
          <w:szCs w:val="24"/>
          <w:lang w:val="ru-RU"/>
        </w:rPr>
        <w:t xml:space="preserve">  10 </w:t>
      </w:r>
      <w:proofErr w:type="spellStart"/>
      <w:r w:rsidRPr="00B10554">
        <w:rPr>
          <w:rFonts w:ascii="Times New Roman" w:hAnsi="Times New Roman" w:cs="Times New Roman"/>
          <w:sz w:val="24"/>
          <w:szCs w:val="24"/>
          <w:lang w:val="ru-RU"/>
        </w:rPr>
        <w:t>січня</w:t>
      </w:r>
      <w:proofErr w:type="spellEnd"/>
      <w:r w:rsidRPr="00B10554">
        <w:rPr>
          <w:rFonts w:ascii="Times New Roman" w:hAnsi="Times New Roman" w:cs="Times New Roman"/>
          <w:sz w:val="24"/>
          <w:szCs w:val="24"/>
          <w:lang w:val="ru-RU"/>
        </w:rPr>
        <w:t xml:space="preserve"> 2018  року</w:t>
      </w:r>
    </w:p>
    <w:p w:rsidR="00B10554" w:rsidRPr="00B10554" w:rsidRDefault="00B10554" w:rsidP="00B10554">
      <w:pPr>
        <w:spacing w:after="0" w:line="240" w:lineRule="auto"/>
        <w:ind w:left="4536"/>
        <w:jc w:val="both"/>
        <w:rPr>
          <w:rFonts w:ascii="Times New Roman" w:hAnsi="Times New Roman" w:cs="Times New Roman"/>
          <w:sz w:val="24"/>
          <w:szCs w:val="24"/>
          <w:lang w:val="ru-RU"/>
        </w:rPr>
      </w:pPr>
      <w:r w:rsidRPr="00B10554">
        <w:rPr>
          <w:rFonts w:ascii="Times New Roman" w:hAnsi="Times New Roman" w:cs="Times New Roman"/>
          <w:sz w:val="24"/>
          <w:szCs w:val="24"/>
          <w:lang w:val="ru-RU"/>
        </w:rPr>
        <w:t xml:space="preserve">Зав. кафедрою </w:t>
      </w:r>
      <w:proofErr w:type="spellStart"/>
      <w:r w:rsidRPr="00B10554">
        <w:rPr>
          <w:rFonts w:ascii="Times New Roman" w:hAnsi="Times New Roman" w:cs="Times New Roman"/>
          <w:sz w:val="24"/>
          <w:szCs w:val="24"/>
          <w:lang w:val="ru-RU"/>
        </w:rPr>
        <w:t>дитячої</w:t>
      </w:r>
      <w:proofErr w:type="spellEnd"/>
      <w:r w:rsidRPr="00B10554">
        <w:rPr>
          <w:rFonts w:ascii="Times New Roman" w:hAnsi="Times New Roman" w:cs="Times New Roman"/>
          <w:sz w:val="24"/>
          <w:szCs w:val="24"/>
          <w:lang w:val="ru-RU"/>
        </w:rPr>
        <w:t xml:space="preserve"> </w:t>
      </w:r>
      <w:proofErr w:type="spellStart"/>
      <w:r w:rsidRPr="00B10554">
        <w:rPr>
          <w:rFonts w:ascii="Times New Roman" w:hAnsi="Times New Roman" w:cs="Times New Roman"/>
          <w:sz w:val="24"/>
          <w:szCs w:val="24"/>
          <w:lang w:val="ru-RU"/>
        </w:rPr>
        <w:t>хірургії</w:t>
      </w:r>
      <w:proofErr w:type="spellEnd"/>
    </w:p>
    <w:p w:rsidR="00B10554" w:rsidRPr="00B10554" w:rsidRDefault="00B10554" w:rsidP="00B10554">
      <w:pPr>
        <w:spacing w:after="0" w:line="240" w:lineRule="auto"/>
        <w:ind w:left="4536"/>
        <w:jc w:val="both"/>
        <w:rPr>
          <w:rFonts w:ascii="Times New Roman" w:hAnsi="Times New Roman" w:cs="Times New Roman"/>
          <w:sz w:val="24"/>
          <w:szCs w:val="24"/>
          <w:lang w:val="ru-RU"/>
        </w:rPr>
      </w:pPr>
      <w:proofErr w:type="spellStart"/>
      <w:r w:rsidRPr="00B10554">
        <w:rPr>
          <w:rFonts w:ascii="Times New Roman" w:hAnsi="Times New Roman" w:cs="Times New Roman"/>
          <w:sz w:val="24"/>
          <w:szCs w:val="24"/>
          <w:lang w:val="ru-RU"/>
        </w:rPr>
        <w:t>професор</w:t>
      </w:r>
      <w:proofErr w:type="spellEnd"/>
      <w:r w:rsidRPr="00B10554">
        <w:rPr>
          <w:rFonts w:ascii="Times New Roman" w:hAnsi="Times New Roman" w:cs="Times New Roman"/>
          <w:sz w:val="24"/>
          <w:szCs w:val="24"/>
          <w:lang w:val="ru-RU"/>
        </w:rPr>
        <w:t xml:space="preserve">_______________А.Ф. </w:t>
      </w:r>
      <w:proofErr w:type="spellStart"/>
      <w:r w:rsidRPr="00B10554">
        <w:rPr>
          <w:rFonts w:ascii="Times New Roman" w:hAnsi="Times New Roman" w:cs="Times New Roman"/>
          <w:sz w:val="24"/>
          <w:szCs w:val="24"/>
          <w:lang w:val="ru-RU"/>
        </w:rPr>
        <w:t>Левицький</w:t>
      </w:r>
      <w:proofErr w:type="spellEnd"/>
    </w:p>
    <w:p w:rsidR="00B10554" w:rsidRPr="00B10554" w:rsidRDefault="00B10554" w:rsidP="00B10554">
      <w:pPr>
        <w:spacing w:after="0" w:line="240" w:lineRule="auto"/>
        <w:ind w:firstLine="709"/>
        <w:rPr>
          <w:rFonts w:ascii="Times New Roman" w:eastAsia="Calibri" w:hAnsi="Times New Roman" w:cs="Times New Roman"/>
          <w:b/>
          <w:sz w:val="24"/>
          <w:szCs w:val="24"/>
          <w:lang w:val="ru-RU"/>
        </w:rPr>
      </w:pPr>
    </w:p>
    <w:p w:rsidR="00283A2F" w:rsidRPr="00B10554" w:rsidRDefault="00502B52" w:rsidP="007215B0">
      <w:pPr>
        <w:spacing w:after="0" w:line="240" w:lineRule="auto"/>
        <w:ind w:firstLine="720"/>
        <w:jc w:val="both"/>
        <w:rPr>
          <w:rFonts w:ascii="Times New Roman" w:hAnsi="Times New Roman" w:cs="Times New Roman"/>
          <w:b/>
          <w:sz w:val="24"/>
          <w:szCs w:val="24"/>
          <w:lang w:val="ru-RU"/>
        </w:rPr>
      </w:pPr>
      <w:r w:rsidRPr="007215B0">
        <w:rPr>
          <w:rFonts w:ascii="Times New Roman" w:hAnsi="Times New Roman" w:cs="Times New Roman"/>
          <w:b/>
          <w:sz w:val="24"/>
          <w:szCs w:val="24"/>
        </w:rPr>
        <w:t>Theme</w:t>
      </w:r>
      <w:r w:rsidRPr="00B10554">
        <w:rPr>
          <w:rFonts w:ascii="Times New Roman" w:hAnsi="Times New Roman" w:cs="Times New Roman"/>
          <w:b/>
          <w:sz w:val="24"/>
          <w:szCs w:val="24"/>
          <w:lang w:val="ru-RU"/>
        </w:rPr>
        <w:t xml:space="preserve"> </w:t>
      </w:r>
      <w:r w:rsidRPr="007215B0">
        <w:rPr>
          <w:rFonts w:ascii="Times New Roman" w:hAnsi="Times New Roman" w:cs="Times New Roman"/>
          <w:b/>
          <w:sz w:val="24"/>
          <w:szCs w:val="24"/>
        </w:rPr>
        <w:t>No</w:t>
      </w:r>
      <w:r w:rsidRPr="00B10554">
        <w:rPr>
          <w:rFonts w:ascii="Times New Roman" w:hAnsi="Times New Roman" w:cs="Times New Roman"/>
          <w:b/>
          <w:sz w:val="24"/>
          <w:szCs w:val="24"/>
          <w:lang w:val="ru-RU"/>
        </w:rPr>
        <w:t xml:space="preserve"> </w:t>
      </w:r>
      <w:r w:rsidR="00B10554" w:rsidRPr="00B10554">
        <w:rPr>
          <w:rFonts w:ascii="Times New Roman" w:hAnsi="Times New Roman" w:cs="Times New Roman"/>
          <w:b/>
          <w:sz w:val="24"/>
          <w:szCs w:val="24"/>
          <w:lang w:val="ru-RU"/>
        </w:rPr>
        <w:t>3</w:t>
      </w:r>
    </w:p>
    <w:p w:rsidR="00502B52" w:rsidRPr="007215B0" w:rsidRDefault="00502B52" w:rsidP="007215B0">
      <w:pPr>
        <w:spacing w:after="0" w:line="240" w:lineRule="auto"/>
        <w:ind w:firstLine="720"/>
        <w:jc w:val="both"/>
        <w:rPr>
          <w:rFonts w:ascii="Times New Roman" w:hAnsi="Times New Roman" w:cs="Times New Roman"/>
          <w:b/>
          <w:sz w:val="24"/>
          <w:szCs w:val="24"/>
        </w:rPr>
      </w:pPr>
      <w:proofErr w:type="spellStart"/>
      <w:r w:rsidRPr="007215B0">
        <w:rPr>
          <w:rFonts w:ascii="Times New Roman" w:hAnsi="Times New Roman" w:cs="Times New Roman"/>
          <w:b/>
          <w:sz w:val="24"/>
          <w:szCs w:val="24"/>
          <w:lang w:val="uk-UA"/>
        </w:rPr>
        <w:t>Abdominal</w:t>
      </w:r>
      <w:proofErr w:type="spellEnd"/>
      <w:r w:rsidRPr="007215B0">
        <w:rPr>
          <w:rFonts w:ascii="Times New Roman" w:hAnsi="Times New Roman" w:cs="Times New Roman"/>
          <w:b/>
          <w:sz w:val="24"/>
          <w:szCs w:val="24"/>
          <w:lang w:val="uk-UA"/>
        </w:rPr>
        <w:t xml:space="preserve"> </w:t>
      </w:r>
      <w:proofErr w:type="spellStart"/>
      <w:r w:rsidRPr="007215B0">
        <w:rPr>
          <w:rFonts w:ascii="Times New Roman" w:hAnsi="Times New Roman" w:cs="Times New Roman"/>
          <w:b/>
          <w:sz w:val="24"/>
          <w:szCs w:val="24"/>
          <w:lang w:val="uk-UA"/>
        </w:rPr>
        <w:t>wall</w:t>
      </w:r>
      <w:proofErr w:type="spellEnd"/>
      <w:r w:rsidRPr="007215B0">
        <w:rPr>
          <w:rFonts w:ascii="Times New Roman" w:hAnsi="Times New Roman" w:cs="Times New Roman"/>
          <w:b/>
          <w:sz w:val="24"/>
          <w:szCs w:val="24"/>
          <w:lang w:val="uk-UA"/>
        </w:rPr>
        <w:t xml:space="preserve"> </w:t>
      </w:r>
      <w:proofErr w:type="spellStart"/>
      <w:r w:rsidRPr="007215B0">
        <w:rPr>
          <w:rFonts w:ascii="Times New Roman" w:hAnsi="Times New Roman" w:cs="Times New Roman"/>
          <w:b/>
          <w:sz w:val="24"/>
          <w:szCs w:val="24"/>
          <w:lang w:val="uk-UA"/>
        </w:rPr>
        <w:t>defects</w:t>
      </w:r>
      <w:proofErr w:type="spellEnd"/>
      <w:r w:rsidRPr="007215B0">
        <w:rPr>
          <w:rFonts w:ascii="Times New Roman" w:hAnsi="Times New Roman" w:cs="Times New Roman"/>
          <w:b/>
          <w:sz w:val="24"/>
          <w:szCs w:val="24"/>
          <w:lang w:val="uk-UA"/>
        </w:rPr>
        <w:t xml:space="preserve">. </w:t>
      </w:r>
      <w:proofErr w:type="spellStart"/>
      <w:r w:rsidRPr="007215B0">
        <w:rPr>
          <w:rFonts w:ascii="Times New Roman" w:hAnsi="Times New Roman" w:cs="Times New Roman"/>
          <w:b/>
          <w:sz w:val="24"/>
          <w:szCs w:val="24"/>
          <w:lang w:val="uk-UA"/>
        </w:rPr>
        <w:t>Gastroschisis</w:t>
      </w:r>
      <w:proofErr w:type="spellEnd"/>
      <w:r w:rsidRPr="007215B0">
        <w:rPr>
          <w:rFonts w:ascii="Times New Roman" w:hAnsi="Times New Roman" w:cs="Times New Roman"/>
          <w:b/>
          <w:sz w:val="24"/>
          <w:szCs w:val="24"/>
          <w:lang w:val="uk-UA"/>
        </w:rPr>
        <w:t xml:space="preserve">, </w:t>
      </w:r>
      <w:proofErr w:type="spellStart"/>
      <w:r w:rsidRPr="007215B0">
        <w:rPr>
          <w:rFonts w:ascii="Times New Roman" w:hAnsi="Times New Roman" w:cs="Times New Roman"/>
          <w:b/>
          <w:sz w:val="24"/>
          <w:szCs w:val="24"/>
          <w:lang w:val="uk-UA"/>
        </w:rPr>
        <w:t>omphalocele</w:t>
      </w:r>
      <w:proofErr w:type="spellEnd"/>
      <w:r w:rsidRPr="007215B0">
        <w:rPr>
          <w:rFonts w:ascii="Times New Roman" w:hAnsi="Times New Roman" w:cs="Times New Roman"/>
          <w:b/>
          <w:sz w:val="24"/>
          <w:szCs w:val="24"/>
        </w:rPr>
        <w:t>. Rare abdominal wall defects</w:t>
      </w:r>
    </w:p>
    <w:p w:rsidR="005D5FC6" w:rsidRDefault="005D5FC6" w:rsidP="007215B0">
      <w:pPr>
        <w:spacing w:after="0" w:line="240" w:lineRule="auto"/>
        <w:ind w:firstLine="720"/>
        <w:jc w:val="both"/>
        <w:rPr>
          <w:rFonts w:ascii="Times New Roman" w:hAnsi="Times New Roman" w:cs="Times New Roman"/>
          <w:b/>
          <w:sz w:val="24"/>
          <w:szCs w:val="24"/>
        </w:rPr>
      </w:pPr>
    </w:p>
    <w:p w:rsidR="00B10554" w:rsidRDefault="00B10554" w:rsidP="00B10554">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Compilers:</w:t>
      </w:r>
    </w:p>
    <w:p w:rsidR="00B10554" w:rsidRDefault="00B10554" w:rsidP="00B105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Associate professor of pediatric surgery department </w:t>
      </w:r>
      <w:proofErr w:type="spellStart"/>
      <w:r>
        <w:rPr>
          <w:rFonts w:ascii="Times New Roman" w:hAnsi="Times New Roman" w:cs="Times New Roman"/>
          <w:sz w:val="24"/>
          <w:szCs w:val="24"/>
        </w:rPr>
        <w:t>Benzar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Iryna</w:t>
      </w:r>
      <w:proofErr w:type="spellEnd"/>
    </w:p>
    <w:p w:rsidR="00B10554" w:rsidRPr="007215B0" w:rsidRDefault="00B10554" w:rsidP="007215B0">
      <w:pPr>
        <w:spacing w:after="0" w:line="240" w:lineRule="auto"/>
        <w:ind w:firstLine="720"/>
        <w:jc w:val="both"/>
        <w:rPr>
          <w:rFonts w:ascii="Times New Roman" w:hAnsi="Times New Roman" w:cs="Times New Roman"/>
          <w:b/>
          <w:sz w:val="24"/>
          <w:szCs w:val="24"/>
        </w:rPr>
      </w:pPr>
    </w:p>
    <w:p w:rsidR="00502B52" w:rsidRPr="007215B0" w:rsidRDefault="00502B52"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Overview:</w:t>
      </w:r>
    </w:p>
    <w:p w:rsidR="00502B52" w:rsidRPr="007215B0" w:rsidRDefault="007F3DFC"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Abdominal wall defects offer great insight into normal fetal development and present unique challenges to pediatric surgeons. </w:t>
      </w:r>
      <w:proofErr w:type="spellStart"/>
      <w:r w:rsidR="00502B52" w:rsidRPr="007215B0">
        <w:rPr>
          <w:rFonts w:ascii="Times New Roman" w:hAnsi="Times New Roman" w:cs="Times New Roman"/>
          <w:sz w:val="24"/>
          <w:szCs w:val="24"/>
        </w:rPr>
        <w:t>Gastroschisis</w:t>
      </w:r>
      <w:proofErr w:type="spellEnd"/>
      <w:r w:rsidR="00502B52" w:rsidRPr="007215B0">
        <w:rPr>
          <w:rFonts w:ascii="Times New Roman" w:hAnsi="Times New Roman" w:cs="Times New Roman"/>
          <w:sz w:val="24"/>
          <w:szCs w:val="24"/>
        </w:rPr>
        <w:t xml:space="preserve"> and </w:t>
      </w:r>
      <w:proofErr w:type="spellStart"/>
      <w:r w:rsidR="00502B52" w:rsidRPr="007215B0">
        <w:rPr>
          <w:rFonts w:ascii="Times New Roman" w:hAnsi="Times New Roman" w:cs="Times New Roman"/>
          <w:sz w:val="24"/>
          <w:szCs w:val="24"/>
        </w:rPr>
        <w:t>omphalocele</w:t>
      </w:r>
      <w:proofErr w:type="spellEnd"/>
      <w:r w:rsidR="00502B52" w:rsidRPr="007215B0">
        <w:rPr>
          <w:rFonts w:ascii="Times New Roman" w:hAnsi="Times New Roman" w:cs="Times New Roman"/>
          <w:sz w:val="24"/>
          <w:szCs w:val="24"/>
        </w:rPr>
        <w:t xml:space="preserve"> are among the most frequently encountered congenital anomalies in pediatric surgery. Combined incidence of these anomalies is 1 in 2000 births, which means, for example, that a pediatric surgeon will see 2 such babies for every 1 born with esophageal atresia or tracheoesophageal fistula. This theme describes various abdominal wall defects, their prognosis, surgical- and long-term prospects, possible management, and considerations for pain control. A case scenario also tests student understanding of the material.</w:t>
      </w:r>
    </w:p>
    <w:p w:rsidR="005D5FC6" w:rsidRPr="007215B0" w:rsidRDefault="005D5FC6" w:rsidP="007215B0">
      <w:pPr>
        <w:spacing w:after="0" w:line="240" w:lineRule="auto"/>
        <w:ind w:firstLine="720"/>
        <w:jc w:val="both"/>
        <w:rPr>
          <w:rFonts w:ascii="Times New Roman" w:hAnsi="Times New Roman" w:cs="Times New Roman"/>
          <w:b/>
          <w:sz w:val="24"/>
          <w:szCs w:val="24"/>
        </w:rPr>
      </w:pPr>
    </w:p>
    <w:p w:rsidR="00933228" w:rsidRPr="007215B0" w:rsidRDefault="00933228"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Educational aims:</w:t>
      </w:r>
    </w:p>
    <w:p w:rsidR="00933228" w:rsidRPr="007215B0" w:rsidRDefault="00933228" w:rsidP="007215B0">
      <w:pPr>
        <w:pStyle w:val="a3"/>
        <w:spacing w:before="0" w:beforeAutospacing="0" w:after="0" w:afterAutospacing="0"/>
        <w:ind w:firstLine="720"/>
        <w:jc w:val="both"/>
        <w:rPr>
          <w:lang w:val="en-US"/>
        </w:rPr>
      </w:pPr>
      <w:r w:rsidRPr="007215B0">
        <w:rPr>
          <w:lang w:val="en-US"/>
        </w:rPr>
        <w:t>After completing this part of module students should be able to:</w:t>
      </w:r>
    </w:p>
    <w:p w:rsidR="00933228" w:rsidRPr="007215B0" w:rsidRDefault="00933228"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proofErr w:type="spellStart"/>
      <w:r w:rsidRPr="007215B0">
        <w:rPr>
          <w:rFonts w:ascii="Times New Roman" w:eastAsia="Times New Roman" w:hAnsi="Times New Roman" w:cs="Times New Roman"/>
          <w:sz w:val="24"/>
          <w:szCs w:val="24"/>
          <w:lang w:eastAsia="ru-RU"/>
        </w:rPr>
        <w:t>Recognise</w:t>
      </w:r>
      <w:proofErr w:type="spellEnd"/>
      <w:r w:rsidRPr="007215B0">
        <w:rPr>
          <w:rFonts w:ascii="Times New Roman" w:eastAsia="Times New Roman" w:hAnsi="Times New Roman" w:cs="Times New Roman"/>
          <w:sz w:val="24"/>
          <w:szCs w:val="24"/>
          <w:lang w:eastAsia="ru-RU"/>
        </w:rPr>
        <w:t xml:space="preserve"> the main features of </w:t>
      </w:r>
      <w:proofErr w:type="spellStart"/>
      <w:r w:rsidR="00747D1F" w:rsidRPr="007215B0">
        <w:rPr>
          <w:rFonts w:ascii="Times New Roman" w:eastAsia="Times New Roman" w:hAnsi="Times New Roman" w:cs="Times New Roman"/>
          <w:sz w:val="24"/>
          <w:szCs w:val="24"/>
          <w:lang w:eastAsia="ru-RU"/>
        </w:rPr>
        <w:t>gastroschisis</w:t>
      </w:r>
      <w:proofErr w:type="spellEnd"/>
      <w:r w:rsidR="00747D1F" w:rsidRPr="007215B0">
        <w:rPr>
          <w:rFonts w:ascii="Times New Roman" w:eastAsia="Times New Roman" w:hAnsi="Times New Roman" w:cs="Times New Roman"/>
          <w:sz w:val="24"/>
          <w:szCs w:val="24"/>
          <w:lang w:eastAsia="ru-RU"/>
        </w:rPr>
        <w:t xml:space="preserve"> and </w:t>
      </w:r>
      <w:proofErr w:type="spellStart"/>
      <w:r w:rsidR="00747D1F" w:rsidRPr="007215B0">
        <w:rPr>
          <w:rFonts w:ascii="Times New Roman" w:eastAsia="Times New Roman" w:hAnsi="Times New Roman" w:cs="Times New Roman"/>
          <w:sz w:val="24"/>
          <w:szCs w:val="24"/>
          <w:lang w:eastAsia="ru-RU"/>
        </w:rPr>
        <w:t>omphalocele</w:t>
      </w:r>
      <w:proofErr w:type="spellEnd"/>
      <w:r w:rsidR="00747D1F" w:rsidRPr="007215B0">
        <w:rPr>
          <w:rFonts w:ascii="Times New Roman" w:eastAsia="Times New Roman" w:hAnsi="Times New Roman" w:cs="Times New Roman"/>
          <w:sz w:val="24"/>
          <w:szCs w:val="24"/>
          <w:lang w:eastAsia="ru-RU"/>
        </w:rPr>
        <w:t xml:space="preserve"> in newborn children</w:t>
      </w:r>
    </w:p>
    <w:p w:rsidR="00933228" w:rsidRPr="007215B0" w:rsidRDefault="00933228"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r w:rsidRPr="007215B0">
        <w:rPr>
          <w:rFonts w:ascii="Times New Roman" w:eastAsia="Times New Roman" w:hAnsi="Times New Roman" w:cs="Times New Roman"/>
          <w:sz w:val="24"/>
          <w:szCs w:val="24"/>
          <w:lang w:eastAsia="ru-RU"/>
        </w:rPr>
        <w:t>Counsel parents</w:t>
      </w:r>
      <w:r w:rsidR="00747D1F" w:rsidRPr="007215B0">
        <w:rPr>
          <w:rFonts w:ascii="Times New Roman" w:eastAsia="Times New Roman" w:hAnsi="Times New Roman" w:cs="Times New Roman"/>
          <w:sz w:val="24"/>
          <w:szCs w:val="24"/>
          <w:lang w:eastAsia="ru-RU"/>
        </w:rPr>
        <w:t xml:space="preserve"> </w:t>
      </w:r>
      <w:r w:rsidRPr="007215B0">
        <w:rPr>
          <w:rFonts w:ascii="Times New Roman" w:eastAsia="Times New Roman" w:hAnsi="Times New Roman" w:cs="Times New Roman"/>
          <w:sz w:val="24"/>
          <w:szCs w:val="24"/>
          <w:lang w:eastAsia="ru-RU"/>
        </w:rPr>
        <w:t xml:space="preserve"> about the likely diagnoses and management </w:t>
      </w:r>
    </w:p>
    <w:p w:rsidR="00933228" w:rsidRPr="007215B0" w:rsidRDefault="00933228"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r w:rsidRPr="007215B0">
        <w:rPr>
          <w:rFonts w:ascii="Times New Roman" w:eastAsia="Times New Roman" w:hAnsi="Times New Roman" w:cs="Times New Roman"/>
          <w:sz w:val="24"/>
          <w:szCs w:val="24"/>
          <w:lang w:eastAsia="ru-RU"/>
        </w:rPr>
        <w:t xml:space="preserve">Know what the possible complications are </w:t>
      </w:r>
    </w:p>
    <w:p w:rsidR="00933228" w:rsidRPr="007215B0" w:rsidRDefault="00933228"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r w:rsidRPr="007215B0">
        <w:rPr>
          <w:rFonts w:ascii="Times New Roman" w:eastAsia="Times New Roman" w:hAnsi="Times New Roman" w:cs="Times New Roman"/>
          <w:sz w:val="24"/>
          <w:szCs w:val="24"/>
          <w:lang w:eastAsia="ru-RU"/>
        </w:rPr>
        <w:t xml:space="preserve">Know the indications for urgent treatment or referral to a specialist </w:t>
      </w:r>
      <w:r w:rsidR="00747D1F" w:rsidRPr="007215B0">
        <w:rPr>
          <w:rFonts w:ascii="Times New Roman" w:eastAsia="Times New Roman" w:hAnsi="Times New Roman" w:cs="Times New Roman"/>
          <w:sz w:val="24"/>
          <w:szCs w:val="24"/>
          <w:lang w:eastAsia="ru-RU"/>
        </w:rPr>
        <w:t>center</w:t>
      </w:r>
      <w:r w:rsidRPr="007215B0">
        <w:rPr>
          <w:rFonts w:ascii="Times New Roman" w:eastAsia="Times New Roman" w:hAnsi="Times New Roman" w:cs="Times New Roman"/>
          <w:sz w:val="24"/>
          <w:szCs w:val="24"/>
          <w:lang w:eastAsia="ru-RU"/>
        </w:rPr>
        <w:t xml:space="preserve"> </w:t>
      </w:r>
    </w:p>
    <w:p w:rsidR="00933228" w:rsidRPr="007215B0" w:rsidRDefault="00747D1F"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r w:rsidRPr="007215B0">
        <w:rPr>
          <w:rFonts w:ascii="Times New Roman" w:eastAsia="Times New Roman" w:hAnsi="Times New Roman" w:cs="Times New Roman"/>
          <w:sz w:val="24"/>
          <w:szCs w:val="24"/>
          <w:lang w:eastAsia="ru-RU"/>
        </w:rPr>
        <w:t>Know the outcome of abdominal wall defect</w:t>
      </w:r>
    </w:p>
    <w:p w:rsidR="00747D1F" w:rsidRPr="007215B0" w:rsidRDefault="00747D1F"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proofErr w:type="spellStart"/>
      <w:r w:rsidRPr="007215B0">
        <w:rPr>
          <w:rFonts w:ascii="Times New Roman" w:eastAsia="Times New Roman" w:hAnsi="Times New Roman" w:cs="Times New Roman"/>
          <w:sz w:val="24"/>
          <w:szCs w:val="24"/>
          <w:lang w:eastAsia="ru-RU"/>
        </w:rPr>
        <w:t>Recognise</w:t>
      </w:r>
      <w:proofErr w:type="spellEnd"/>
      <w:r w:rsidRPr="007215B0">
        <w:rPr>
          <w:rFonts w:ascii="Times New Roman" w:eastAsia="Times New Roman" w:hAnsi="Times New Roman" w:cs="Times New Roman"/>
          <w:sz w:val="24"/>
          <w:szCs w:val="24"/>
          <w:lang w:eastAsia="ru-RU"/>
        </w:rPr>
        <w:t xml:space="preserve"> of complications.</w:t>
      </w:r>
    </w:p>
    <w:p w:rsidR="00A21E9E" w:rsidRPr="007215B0" w:rsidRDefault="00A21E9E" w:rsidP="007215B0">
      <w:pPr>
        <w:numPr>
          <w:ilvl w:val="0"/>
          <w:numId w:val="1"/>
        </w:numPr>
        <w:spacing w:after="0" w:line="240" w:lineRule="auto"/>
        <w:ind w:firstLine="720"/>
        <w:jc w:val="both"/>
        <w:rPr>
          <w:rFonts w:ascii="Times New Roman" w:eastAsia="Times New Roman" w:hAnsi="Times New Roman" w:cs="Times New Roman"/>
          <w:sz w:val="24"/>
          <w:szCs w:val="24"/>
          <w:lang w:eastAsia="ru-RU"/>
        </w:rPr>
      </w:pPr>
      <w:r w:rsidRPr="007215B0">
        <w:rPr>
          <w:rFonts w:ascii="Times New Roman" w:eastAsia="Times New Roman" w:hAnsi="Times New Roman" w:cs="Times New Roman"/>
          <w:sz w:val="24"/>
          <w:szCs w:val="24"/>
          <w:lang w:eastAsia="ru-RU"/>
        </w:rPr>
        <w:t xml:space="preserve">Discuss the overall prognosis and management of </w:t>
      </w:r>
      <w:proofErr w:type="spellStart"/>
      <w:r w:rsidRPr="007215B0">
        <w:rPr>
          <w:rFonts w:ascii="Times New Roman" w:eastAsia="Times New Roman" w:hAnsi="Times New Roman" w:cs="Times New Roman"/>
          <w:sz w:val="24"/>
          <w:szCs w:val="24"/>
          <w:lang w:eastAsia="ru-RU"/>
        </w:rPr>
        <w:t>gastroschisis</w:t>
      </w:r>
      <w:proofErr w:type="spellEnd"/>
      <w:r w:rsidRPr="007215B0">
        <w:rPr>
          <w:rFonts w:ascii="Times New Roman" w:eastAsia="Times New Roman" w:hAnsi="Times New Roman" w:cs="Times New Roman"/>
          <w:sz w:val="24"/>
          <w:szCs w:val="24"/>
          <w:lang w:eastAsia="ru-RU"/>
        </w:rPr>
        <w:t xml:space="preserve"> and </w:t>
      </w:r>
      <w:proofErr w:type="spellStart"/>
      <w:r w:rsidRPr="007215B0">
        <w:rPr>
          <w:rFonts w:ascii="Times New Roman" w:eastAsia="Times New Roman" w:hAnsi="Times New Roman" w:cs="Times New Roman"/>
          <w:sz w:val="24"/>
          <w:szCs w:val="24"/>
          <w:lang w:eastAsia="ru-RU"/>
        </w:rPr>
        <w:t>omphalocele</w:t>
      </w:r>
      <w:proofErr w:type="spellEnd"/>
    </w:p>
    <w:p w:rsidR="00747D1F" w:rsidRPr="007215B0" w:rsidRDefault="00747D1F" w:rsidP="007215B0">
      <w:pPr>
        <w:spacing w:after="0" w:line="240" w:lineRule="auto"/>
        <w:ind w:firstLine="720"/>
        <w:jc w:val="both"/>
        <w:rPr>
          <w:rFonts w:ascii="Times New Roman" w:eastAsia="Times New Roman" w:hAnsi="Times New Roman" w:cs="Times New Roman"/>
          <w:sz w:val="24"/>
          <w:szCs w:val="24"/>
          <w:lang w:eastAsia="ru-RU"/>
        </w:rPr>
      </w:pPr>
    </w:p>
    <w:p w:rsidR="00747D1F" w:rsidRPr="007215B0" w:rsidRDefault="00747D1F"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A student must know:</w:t>
      </w:r>
    </w:p>
    <w:p w:rsidR="00747D1F" w:rsidRPr="007215B0" w:rsidRDefault="00747D1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Embryology of the abdominal wall</w:t>
      </w:r>
    </w:p>
    <w:p w:rsidR="00747D1F" w:rsidRPr="007215B0" w:rsidRDefault="00747D1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Embryogenesis of the abdominal wall defects</w:t>
      </w:r>
    </w:p>
    <w:p w:rsidR="00747D1F" w:rsidRPr="007215B0" w:rsidRDefault="00747D1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Antenatal considerations of the abdominal wall defects</w:t>
      </w:r>
    </w:p>
    <w:p w:rsidR="00747D1F" w:rsidRPr="007215B0" w:rsidRDefault="0066042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Incidence and associated conditions</w:t>
      </w:r>
    </w:p>
    <w:p w:rsidR="0066042F" w:rsidRPr="007215B0" w:rsidRDefault="0066042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Pathogenesis of </w:t>
      </w:r>
      <w:proofErr w:type="spellStart"/>
      <w:r w:rsidRPr="007215B0">
        <w:rPr>
          <w:rFonts w:ascii="Times New Roman" w:hAnsi="Times New Roman" w:cs="Times New Roman"/>
          <w:sz w:val="24"/>
          <w:szCs w:val="24"/>
          <w:lang w:val="en-US"/>
        </w:rPr>
        <w:t>omphalocele</w:t>
      </w:r>
      <w:proofErr w:type="spellEnd"/>
      <w:r w:rsidRPr="007215B0">
        <w:rPr>
          <w:rFonts w:ascii="Times New Roman" w:hAnsi="Times New Roman" w:cs="Times New Roman"/>
          <w:sz w:val="24"/>
          <w:szCs w:val="24"/>
          <w:lang w:val="en-US"/>
        </w:rPr>
        <w:t xml:space="preserve"> and </w:t>
      </w:r>
      <w:proofErr w:type="spellStart"/>
      <w:r w:rsidRPr="007215B0">
        <w:rPr>
          <w:rFonts w:ascii="Times New Roman" w:hAnsi="Times New Roman" w:cs="Times New Roman"/>
          <w:sz w:val="24"/>
          <w:szCs w:val="24"/>
          <w:lang w:val="en-US"/>
        </w:rPr>
        <w:t>gastroschisis</w:t>
      </w:r>
      <w:proofErr w:type="spellEnd"/>
    </w:p>
    <w:p w:rsidR="0066042F" w:rsidRPr="007215B0" w:rsidRDefault="0066042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Prenatal diagnostic procedures.</w:t>
      </w:r>
    </w:p>
    <w:p w:rsidR="0066042F" w:rsidRPr="007215B0" w:rsidRDefault="0066042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Clinical features of </w:t>
      </w:r>
      <w:proofErr w:type="spellStart"/>
      <w:r w:rsidRPr="007215B0">
        <w:rPr>
          <w:rFonts w:ascii="Times New Roman" w:hAnsi="Times New Roman" w:cs="Times New Roman"/>
          <w:sz w:val="24"/>
          <w:szCs w:val="24"/>
          <w:lang w:val="en-US"/>
        </w:rPr>
        <w:t>omphalocele</w:t>
      </w:r>
      <w:proofErr w:type="spellEnd"/>
      <w:r w:rsidRPr="007215B0">
        <w:rPr>
          <w:rFonts w:ascii="Times New Roman" w:hAnsi="Times New Roman" w:cs="Times New Roman"/>
          <w:sz w:val="24"/>
          <w:szCs w:val="24"/>
          <w:lang w:val="en-US"/>
        </w:rPr>
        <w:t xml:space="preserve"> and </w:t>
      </w:r>
      <w:proofErr w:type="spellStart"/>
      <w:r w:rsidRPr="007215B0">
        <w:rPr>
          <w:rFonts w:ascii="Times New Roman" w:hAnsi="Times New Roman" w:cs="Times New Roman"/>
          <w:sz w:val="24"/>
          <w:szCs w:val="24"/>
          <w:lang w:val="en-US"/>
        </w:rPr>
        <w:t>gastroschisis</w:t>
      </w:r>
      <w:proofErr w:type="spellEnd"/>
    </w:p>
    <w:p w:rsidR="0066042F" w:rsidRPr="007215B0" w:rsidRDefault="0066042F"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Preoperative </w:t>
      </w:r>
      <w:r w:rsidR="002B4869" w:rsidRPr="007215B0">
        <w:rPr>
          <w:rFonts w:ascii="Times New Roman" w:hAnsi="Times New Roman" w:cs="Times New Roman"/>
          <w:sz w:val="24"/>
          <w:szCs w:val="24"/>
          <w:lang w:val="en-US"/>
        </w:rPr>
        <w:t>treatment</w:t>
      </w:r>
    </w:p>
    <w:p w:rsidR="002B4869" w:rsidRPr="007215B0" w:rsidRDefault="002B4869"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Modern approach to abdominal wall closure </w:t>
      </w:r>
    </w:p>
    <w:p w:rsidR="002B4869" w:rsidRPr="007215B0" w:rsidRDefault="002B4869" w:rsidP="007215B0">
      <w:pPr>
        <w:pStyle w:val="a4"/>
        <w:numPr>
          <w:ilvl w:val="0"/>
          <w:numId w:val="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Complications of abdominal wall defects</w:t>
      </w:r>
    </w:p>
    <w:p w:rsidR="00502B52" w:rsidRPr="007215B0" w:rsidRDefault="00502B52" w:rsidP="007215B0">
      <w:pPr>
        <w:spacing w:after="0" w:line="240" w:lineRule="auto"/>
        <w:ind w:firstLine="720"/>
        <w:jc w:val="both"/>
        <w:rPr>
          <w:rFonts w:ascii="Times New Roman" w:hAnsi="Times New Roman" w:cs="Times New Roman"/>
          <w:sz w:val="24"/>
          <w:szCs w:val="24"/>
        </w:rPr>
      </w:pPr>
    </w:p>
    <w:p w:rsidR="002B4869" w:rsidRPr="007215B0" w:rsidRDefault="002B4869"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A student must be able to:</w:t>
      </w:r>
    </w:p>
    <w:p w:rsidR="002B4869" w:rsidRPr="007215B0" w:rsidRDefault="002B4869" w:rsidP="007215B0">
      <w:pPr>
        <w:pStyle w:val="a4"/>
        <w:numPr>
          <w:ilvl w:val="0"/>
          <w:numId w:val="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Describe the clinical features of abdominal wall defects</w:t>
      </w:r>
    </w:p>
    <w:p w:rsidR="002B4869" w:rsidRPr="007215B0" w:rsidRDefault="002B4869" w:rsidP="007215B0">
      <w:pPr>
        <w:pStyle w:val="a4"/>
        <w:numPr>
          <w:ilvl w:val="0"/>
          <w:numId w:val="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Evaluate the prenatal ultrasound and MRI investigations</w:t>
      </w:r>
    </w:p>
    <w:p w:rsidR="002B4869" w:rsidRPr="007215B0" w:rsidRDefault="002B4869" w:rsidP="007215B0">
      <w:pPr>
        <w:pStyle w:val="a4"/>
        <w:numPr>
          <w:ilvl w:val="0"/>
          <w:numId w:val="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Evaluate the prenatal screening laboratory tests</w:t>
      </w:r>
    </w:p>
    <w:p w:rsidR="002B4869" w:rsidRPr="007215B0" w:rsidRDefault="002B4869" w:rsidP="007215B0">
      <w:pPr>
        <w:pStyle w:val="a4"/>
        <w:numPr>
          <w:ilvl w:val="0"/>
          <w:numId w:val="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Take care for children with silo sac  </w:t>
      </w:r>
    </w:p>
    <w:p w:rsidR="002B4869" w:rsidRPr="007215B0" w:rsidRDefault="002B4869" w:rsidP="007215B0">
      <w:pPr>
        <w:pStyle w:val="a4"/>
        <w:numPr>
          <w:ilvl w:val="0"/>
          <w:numId w:val="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Analyze the blood tests to evaluate the type of coagulopathy.</w:t>
      </w:r>
    </w:p>
    <w:p w:rsidR="002B4869" w:rsidRPr="007215B0" w:rsidRDefault="002B4869" w:rsidP="007215B0">
      <w:pPr>
        <w:pStyle w:val="a4"/>
        <w:numPr>
          <w:ilvl w:val="0"/>
          <w:numId w:val="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Appoint additional investigations in children with abdominal wall defects </w:t>
      </w:r>
    </w:p>
    <w:p w:rsidR="002B4869" w:rsidRPr="007215B0" w:rsidRDefault="002B4869" w:rsidP="007215B0">
      <w:pPr>
        <w:spacing w:after="0" w:line="240" w:lineRule="auto"/>
        <w:ind w:firstLine="720"/>
        <w:jc w:val="both"/>
        <w:rPr>
          <w:rFonts w:ascii="Times New Roman" w:hAnsi="Times New Roman" w:cs="Times New Roman"/>
          <w:sz w:val="24"/>
          <w:szCs w:val="24"/>
        </w:rPr>
      </w:pPr>
    </w:p>
    <w:p w:rsidR="007A0AFF" w:rsidRPr="007215B0" w:rsidRDefault="007A0AFF" w:rsidP="00D01F37">
      <w:pPr>
        <w:spacing w:after="0" w:line="240" w:lineRule="auto"/>
        <w:jc w:val="both"/>
        <w:rPr>
          <w:rFonts w:ascii="Times New Roman" w:hAnsi="Times New Roman" w:cs="Times New Roman"/>
          <w:b/>
          <w:sz w:val="24"/>
          <w:szCs w:val="24"/>
        </w:rPr>
      </w:pPr>
      <w:r w:rsidRPr="007215B0">
        <w:rPr>
          <w:rFonts w:ascii="Times New Roman" w:hAnsi="Times New Roman" w:cs="Times New Roman"/>
          <w:b/>
          <w:sz w:val="24"/>
          <w:szCs w:val="24"/>
        </w:rPr>
        <w:t>Terminology</w:t>
      </w:r>
    </w:p>
    <w:tbl>
      <w:tblPr>
        <w:tblStyle w:val="a5"/>
        <w:tblW w:w="0" w:type="auto"/>
        <w:tblLook w:val="04A0" w:firstRow="1" w:lastRow="0" w:firstColumn="1" w:lastColumn="0" w:noHBand="0" w:noVBand="1"/>
      </w:tblPr>
      <w:tblGrid>
        <w:gridCol w:w="3936"/>
        <w:gridCol w:w="5635"/>
      </w:tblGrid>
      <w:tr w:rsidR="007A0AFF" w:rsidRPr="007215B0" w:rsidTr="00104A54">
        <w:tc>
          <w:tcPr>
            <w:tcW w:w="3936" w:type="dxa"/>
          </w:tcPr>
          <w:p w:rsidR="007A0AFF" w:rsidRPr="007215B0" w:rsidRDefault="007A0AFF" w:rsidP="00D01F37">
            <w:pPr>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Term</w:t>
            </w:r>
          </w:p>
        </w:tc>
        <w:tc>
          <w:tcPr>
            <w:tcW w:w="5635" w:type="dxa"/>
          </w:tcPr>
          <w:p w:rsidR="007A0AFF" w:rsidRPr="007215B0" w:rsidRDefault="007A0AFF" w:rsidP="00D01F37">
            <w:pPr>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Definition</w:t>
            </w:r>
          </w:p>
        </w:tc>
      </w:tr>
      <w:tr w:rsidR="007A0AFF" w:rsidRPr="007215B0" w:rsidTr="00104A54">
        <w:tc>
          <w:tcPr>
            <w:tcW w:w="3936" w:type="dxa"/>
          </w:tcPr>
          <w:p w:rsidR="007A0AFF" w:rsidRPr="007215B0" w:rsidRDefault="007A0AFF" w:rsidP="00D01F37">
            <w:pPr>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lang w:val="en-US"/>
              </w:rPr>
              <w:t>Omphalocele</w:t>
            </w:r>
            <w:proofErr w:type="spellEnd"/>
            <w:r w:rsidRPr="007215B0">
              <w:rPr>
                <w:rFonts w:ascii="Times New Roman" w:hAnsi="Times New Roman" w:cs="Times New Roman"/>
                <w:sz w:val="24"/>
                <w:szCs w:val="24"/>
                <w:lang w:val="en-US"/>
              </w:rPr>
              <w:t xml:space="preserve"> (</w:t>
            </w:r>
            <w:proofErr w:type="spellStart"/>
            <w:r w:rsidRPr="007215B0">
              <w:rPr>
                <w:rFonts w:ascii="Times New Roman" w:hAnsi="Times New Roman" w:cs="Times New Roman"/>
                <w:sz w:val="24"/>
                <w:szCs w:val="24"/>
                <w:lang w:val="en-US"/>
              </w:rPr>
              <w:t>exomphalos</w:t>
            </w:r>
            <w:proofErr w:type="spellEnd"/>
            <w:r w:rsidRPr="007215B0">
              <w:rPr>
                <w:rFonts w:ascii="Times New Roman" w:hAnsi="Times New Roman" w:cs="Times New Roman"/>
                <w:sz w:val="24"/>
                <w:szCs w:val="24"/>
                <w:lang w:val="en-US"/>
              </w:rPr>
              <w:t>)</w:t>
            </w:r>
          </w:p>
        </w:tc>
        <w:tc>
          <w:tcPr>
            <w:tcW w:w="5635" w:type="dxa"/>
          </w:tcPr>
          <w:p w:rsidR="007A0AFF" w:rsidRPr="007215B0" w:rsidRDefault="007A0AFF" w:rsidP="00D01F37">
            <w:pPr>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herniation</w:t>
            </w:r>
            <w:proofErr w:type="gramEnd"/>
            <w:r w:rsidRPr="007215B0">
              <w:rPr>
                <w:rFonts w:ascii="Times New Roman" w:hAnsi="Times New Roman" w:cs="Times New Roman"/>
                <w:sz w:val="24"/>
                <w:szCs w:val="24"/>
                <w:lang w:val="en-US"/>
              </w:rPr>
              <w:t xml:space="preserve"> of intraabdominal contents through a full-thickness umbilical defect which is covered by a sac composed of peritoneum internally and umbilical cord amnion externally.</w:t>
            </w:r>
          </w:p>
        </w:tc>
      </w:tr>
      <w:tr w:rsidR="007A0AFF" w:rsidRPr="007215B0" w:rsidTr="00104A54">
        <w:tc>
          <w:tcPr>
            <w:tcW w:w="3936" w:type="dxa"/>
          </w:tcPr>
          <w:p w:rsidR="007A0AFF" w:rsidRPr="007215B0" w:rsidRDefault="00CB4F87" w:rsidP="00D01F37">
            <w:pPr>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lang w:val="en-US"/>
              </w:rPr>
              <w:t>Gastroschisis</w:t>
            </w:r>
            <w:proofErr w:type="spellEnd"/>
          </w:p>
        </w:tc>
        <w:tc>
          <w:tcPr>
            <w:tcW w:w="5635" w:type="dxa"/>
          </w:tcPr>
          <w:p w:rsidR="007A0AFF" w:rsidRPr="007215B0" w:rsidRDefault="00CB4F87" w:rsidP="00D01F37">
            <w:pPr>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defect</w:t>
            </w:r>
            <w:proofErr w:type="gramEnd"/>
            <w:r w:rsidRPr="007215B0">
              <w:rPr>
                <w:rFonts w:ascii="Times New Roman" w:hAnsi="Times New Roman" w:cs="Times New Roman"/>
                <w:sz w:val="24"/>
                <w:szCs w:val="24"/>
                <w:lang w:val="en-US"/>
              </w:rPr>
              <w:t xml:space="preserve"> in the abdominal wall usually just to the right of the umbilicus. The herniated viscera are not covered by a sac</w:t>
            </w:r>
          </w:p>
        </w:tc>
      </w:tr>
      <w:tr w:rsidR="00CB4F87" w:rsidRPr="007215B0" w:rsidTr="00104A54">
        <w:tc>
          <w:tcPr>
            <w:tcW w:w="3936" w:type="dxa"/>
          </w:tcPr>
          <w:p w:rsidR="00CB4F87" w:rsidRPr="007215B0" w:rsidRDefault="000813A2" w:rsidP="00D01F37">
            <w:pPr>
              <w:jc w:val="both"/>
              <w:rPr>
                <w:rFonts w:ascii="Times New Roman" w:hAnsi="Times New Roman" w:cs="Times New Roman"/>
                <w:sz w:val="24"/>
                <w:szCs w:val="24"/>
              </w:rPr>
            </w:pPr>
            <w:proofErr w:type="spellStart"/>
            <w:r w:rsidRPr="007215B0">
              <w:rPr>
                <w:rFonts w:ascii="Times New Roman" w:hAnsi="Times New Roman" w:cs="Times New Roman"/>
                <w:sz w:val="24"/>
                <w:szCs w:val="24"/>
              </w:rPr>
              <w:t>Beckwith-Wiedemann</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syndrome</w:t>
            </w:r>
            <w:proofErr w:type="spellEnd"/>
          </w:p>
        </w:tc>
        <w:tc>
          <w:tcPr>
            <w:tcW w:w="5635" w:type="dxa"/>
          </w:tcPr>
          <w:p w:rsidR="00CB4F87" w:rsidRPr="007215B0" w:rsidRDefault="000813A2" w:rsidP="00D01F37">
            <w:pPr>
              <w:jc w:val="both"/>
              <w:rPr>
                <w:rFonts w:ascii="Times New Roman" w:hAnsi="Times New Roman" w:cs="Times New Roman"/>
                <w:sz w:val="24"/>
                <w:szCs w:val="24"/>
              </w:rPr>
            </w:pPr>
            <w:proofErr w:type="spellStart"/>
            <w:r w:rsidRPr="007215B0">
              <w:rPr>
                <w:rFonts w:ascii="Times New Roman" w:hAnsi="Times New Roman" w:cs="Times New Roman"/>
                <w:sz w:val="24"/>
                <w:szCs w:val="24"/>
              </w:rPr>
              <w:t>exomphalos</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macroglossia</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gigantism</w:t>
            </w:r>
            <w:proofErr w:type="spellEnd"/>
          </w:p>
        </w:tc>
      </w:tr>
      <w:tr w:rsidR="000813A2" w:rsidRPr="007215B0" w:rsidTr="00104A54">
        <w:tc>
          <w:tcPr>
            <w:tcW w:w="3936" w:type="dxa"/>
          </w:tcPr>
          <w:p w:rsidR="000813A2" w:rsidRPr="007215B0" w:rsidRDefault="000813A2" w:rsidP="00D01F37">
            <w:pPr>
              <w:jc w:val="both"/>
              <w:rPr>
                <w:rFonts w:ascii="Times New Roman" w:hAnsi="Times New Roman" w:cs="Times New Roman"/>
                <w:sz w:val="24"/>
                <w:szCs w:val="24"/>
              </w:rPr>
            </w:pPr>
            <w:proofErr w:type="spellStart"/>
            <w:r w:rsidRPr="007215B0">
              <w:rPr>
                <w:rFonts w:ascii="Times New Roman" w:hAnsi="Times New Roman" w:cs="Times New Roman"/>
                <w:sz w:val="24"/>
                <w:szCs w:val="24"/>
              </w:rPr>
              <w:t>Pentalogy</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of</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Cantrell</w:t>
            </w:r>
            <w:proofErr w:type="spellEnd"/>
          </w:p>
        </w:tc>
        <w:tc>
          <w:tcPr>
            <w:tcW w:w="5635" w:type="dxa"/>
          </w:tcPr>
          <w:p w:rsidR="000813A2" w:rsidRPr="007215B0" w:rsidRDefault="000813A2" w:rsidP="00D01F37">
            <w:pPr>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anterior diaphragm and pericardial defects, a short bifid sternum, and cardiac defects associated with an </w:t>
            </w:r>
            <w:proofErr w:type="spellStart"/>
            <w:r w:rsidRPr="007215B0">
              <w:rPr>
                <w:rFonts w:ascii="Times New Roman" w:hAnsi="Times New Roman" w:cs="Times New Roman"/>
                <w:sz w:val="24"/>
                <w:szCs w:val="24"/>
                <w:lang w:val="en-US"/>
              </w:rPr>
              <w:t>omphalocele</w:t>
            </w:r>
            <w:proofErr w:type="spellEnd"/>
            <w:r w:rsidRPr="007215B0">
              <w:rPr>
                <w:rFonts w:ascii="Times New Roman" w:hAnsi="Times New Roman" w:cs="Times New Roman"/>
                <w:sz w:val="24"/>
                <w:szCs w:val="24"/>
                <w:lang w:val="en-US"/>
              </w:rPr>
              <w:t xml:space="preserve"> sac or, at least, </w:t>
            </w:r>
            <w:proofErr w:type="spellStart"/>
            <w:r w:rsidRPr="007215B0">
              <w:rPr>
                <w:rFonts w:ascii="Times New Roman" w:hAnsi="Times New Roman" w:cs="Times New Roman"/>
                <w:sz w:val="24"/>
                <w:szCs w:val="24"/>
                <w:lang w:val="en-US"/>
              </w:rPr>
              <w:t>hypotrophic</w:t>
            </w:r>
            <w:proofErr w:type="spellEnd"/>
            <w:r w:rsidRPr="007215B0">
              <w:rPr>
                <w:rFonts w:ascii="Times New Roman" w:hAnsi="Times New Roman" w:cs="Times New Roman"/>
                <w:sz w:val="24"/>
                <w:szCs w:val="24"/>
                <w:lang w:val="en-US"/>
              </w:rPr>
              <w:t xml:space="preserve"> epigastric skin</w:t>
            </w:r>
          </w:p>
        </w:tc>
      </w:tr>
      <w:tr w:rsidR="000813A2" w:rsidRPr="007215B0" w:rsidTr="00104A54">
        <w:tc>
          <w:tcPr>
            <w:tcW w:w="3936" w:type="dxa"/>
          </w:tcPr>
          <w:p w:rsidR="000813A2" w:rsidRPr="007215B0" w:rsidRDefault="00AC5C9C" w:rsidP="00D01F37">
            <w:pPr>
              <w:jc w:val="both"/>
              <w:rPr>
                <w:rFonts w:ascii="Times New Roman" w:hAnsi="Times New Roman" w:cs="Times New Roman"/>
                <w:sz w:val="24"/>
                <w:szCs w:val="24"/>
              </w:rPr>
            </w:pPr>
            <w:proofErr w:type="spellStart"/>
            <w:r w:rsidRPr="007215B0">
              <w:rPr>
                <w:rFonts w:ascii="Times New Roman" w:hAnsi="Times New Roman" w:cs="Times New Roman"/>
                <w:sz w:val="24"/>
                <w:szCs w:val="24"/>
              </w:rPr>
              <w:t>Bladder</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exstrophy</w:t>
            </w:r>
            <w:proofErr w:type="spellEnd"/>
          </w:p>
        </w:tc>
        <w:tc>
          <w:tcPr>
            <w:tcW w:w="5635" w:type="dxa"/>
          </w:tcPr>
          <w:p w:rsidR="000813A2" w:rsidRPr="007215B0" w:rsidRDefault="00AC5C9C" w:rsidP="00D01F37">
            <w:pPr>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Abnormal development of the lower body wall results from defective enfolding of the caudal pole of the embryo and deficient incorporation of the yolk sac and allantois; this is associated with malformation of external genitalia</w:t>
            </w:r>
          </w:p>
        </w:tc>
      </w:tr>
      <w:tr w:rsidR="00AC5C9C" w:rsidRPr="007215B0" w:rsidTr="00104A54">
        <w:tc>
          <w:tcPr>
            <w:tcW w:w="3936" w:type="dxa"/>
          </w:tcPr>
          <w:p w:rsidR="00AC5C9C" w:rsidRPr="007215B0" w:rsidRDefault="00AC5C9C" w:rsidP="00D01F37">
            <w:pPr>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Prune belly (Eagle Barrett) syndrome</w:t>
            </w:r>
          </w:p>
        </w:tc>
        <w:tc>
          <w:tcPr>
            <w:tcW w:w="5635" w:type="dxa"/>
          </w:tcPr>
          <w:p w:rsidR="00AC5C9C" w:rsidRPr="007215B0" w:rsidRDefault="00AC5C9C" w:rsidP="00D01F37">
            <w:pPr>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Rare congenital abnormalities, is a result of increased apoptotic cell death in the body wall placode, which leads to insufficient mesodermal cell deposition. Muscle fibers are absent and replaced by a thick collagenous aponeurosis.</w:t>
            </w:r>
          </w:p>
        </w:tc>
      </w:tr>
    </w:tbl>
    <w:p w:rsidR="007F3DFC" w:rsidRPr="007215B0" w:rsidRDefault="007F3DFC" w:rsidP="007215B0">
      <w:pPr>
        <w:spacing w:after="0" w:line="240" w:lineRule="auto"/>
        <w:ind w:firstLine="720"/>
        <w:jc w:val="both"/>
        <w:rPr>
          <w:rFonts w:ascii="Times New Roman" w:hAnsi="Times New Roman" w:cs="Times New Roman"/>
          <w:sz w:val="24"/>
          <w:szCs w:val="24"/>
        </w:rPr>
      </w:pPr>
    </w:p>
    <w:p w:rsidR="00AC5C9C" w:rsidRPr="007215B0" w:rsidRDefault="00AC5C9C"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CONTENT</w:t>
      </w:r>
    </w:p>
    <w:p w:rsidR="00AC5C9C" w:rsidRPr="007215B0" w:rsidRDefault="00AC5C9C"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Congenital abdominal wall defects include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hernia of the umbilical cord, cloacal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infraumbilical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of the bladder, imperforate anus), Cantrell’s Pentalogy (</w:t>
      </w:r>
      <w:proofErr w:type="spellStart"/>
      <w:r w:rsidRPr="007215B0">
        <w:rPr>
          <w:rFonts w:ascii="Times New Roman" w:hAnsi="Times New Roman" w:cs="Times New Roman"/>
          <w:sz w:val="24"/>
          <w:szCs w:val="24"/>
        </w:rPr>
        <w:t>supraumbilical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sternal cleft, </w:t>
      </w:r>
      <w:proofErr w:type="spellStart"/>
      <w:r w:rsidRPr="007215B0">
        <w:rPr>
          <w:rFonts w:ascii="Times New Roman" w:hAnsi="Times New Roman" w:cs="Times New Roman"/>
          <w:sz w:val="24"/>
          <w:szCs w:val="24"/>
        </w:rPr>
        <w:t>intracardiac</w:t>
      </w:r>
      <w:proofErr w:type="spellEnd"/>
      <w:r w:rsidRPr="007215B0">
        <w:rPr>
          <w:rFonts w:ascii="Times New Roman" w:hAnsi="Times New Roman" w:cs="Times New Roman"/>
          <w:sz w:val="24"/>
          <w:szCs w:val="24"/>
        </w:rPr>
        <w:t xml:space="preserve"> anomaly, diaphragmatic hernia, and pericardial defect), and prune belly (Eagle Barrett) syndrome.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and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represent two distinct congenital abnormalities of the anterior abdominal wall. </w:t>
      </w:r>
    </w:p>
    <w:p w:rsidR="005D5FC6" w:rsidRPr="007215B0" w:rsidRDefault="005D5FC6" w:rsidP="007215B0">
      <w:pPr>
        <w:spacing w:after="0" w:line="240" w:lineRule="auto"/>
        <w:ind w:firstLine="720"/>
        <w:jc w:val="both"/>
        <w:rPr>
          <w:rFonts w:ascii="Times New Roman" w:hAnsi="Times New Roman" w:cs="Times New Roman"/>
          <w:b/>
          <w:sz w:val="24"/>
          <w:szCs w:val="24"/>
        </w:rPr>
      </w:pPr>
    </w:p>
    <w:p w:rsidR="000E6D6B" w:rsidRPr="007215B0" w:rsidRDefault="000E6D6B" w:rsidP="007215B0">
      <w:pPr>
        <w:spacing w:after="0" w:line="240" w:lineRule="auto"/>
        <w:ind w:firstLine="720"/>
        <w:jc w:val="both"/>
        <w:rPr>
          <w:rFonts w:ascii="Times New Roman" w:hAnsi="Times New Roman" w:cs="Times New Roman"/>
          <w:b/>
          <w:sz w:val="24"/>
          <w:szCs w:val="24"/>
        </w:rPr>
      </w:pPr>
      <w:proofErr w:type="spellStart"/>
      <w:r w:rsidRPr="007215B0">
        <w:rPr>
          <w:rFonts w:ascii="Times New Roman" w:hAnsi="Times New Roman" w:cs="Times New Roman"/>
          <w:b/>
          <w:sz w:val="24"/>
          <w:szCs w:val="24"/>
        </w:rPr>
        <w:t>Gastroschisis</w:t>
      </w:r>
      <w:proofErr w:type="spellEnd"/>
      <w:r w:rsidRPr="007215B0">
        <w:rPr>
          <w:rFonts w:ascii="Times New Roman" w:hAnsi="Times New Roman" w:cs="Times New Roman"/>
          <w:b/>
          <w:sz w:val="24"/>
          <w:szCs w:val="24"/>
        </w:rPr>
        <w:t xml:space="preserve"> and </w:t>
      </w:r>
      <w:proofErr w:type="spellStart"/>
      <w:r w:rsidRPr="007215B0">
        <w:rPr>
          <w:rFonts w:ascii="Times New Roman" w:hAnsi="Times New Roman" w:cs="Times New Roman"/>
          <w:b/>
          <w:sz w:val="24"/>
          <w:szCs w:val="24"/>
        </w:rPr>
        <w:t>omphalocele</w:t>
      </w:r>
      <w:proofErr w:type="spellEnd"/>
      <w:r w:rsidRPr="007215B0">
        <w:rPr>
          <w:rFonts w:ascii="Times New Roman" w:hAnsi="Times New Roman" w:cs="Times New Roman"/>
          <w:b/>
          <w:sz w:val="24"/>
          <w:szCs w:val="24"/>
        </w:rPr>
        <w:t xml:space="preserve"> </w:t>
      </w:r>
    </w:p>
    <w:p w:rsidR="00AC5C9C" w:rsidRPr="007215B0" w:rsidRDefault="000E6D6B"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The term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(“belly cleft”) was coined in 1894 by Italian pathologist Cesare </w:t>
      </w:r>
      <w:proofErr w:type="spellStart"/>
      <w:r w:rsidRPr="007215B0">
        <w:rPr>
          <w:rFonts w:ascii="Times New Roman" w:hAnsi="Times New Roman" w:cs="Times New Roman"/>
          <w:sz w:val="24"/>
          <w:szCs w:val="24"/>
        </w:rPr>
        <w:t>Taruffi</w:t>
      </w:r>
      <w:proofErr w:type="spellEnd"/>
      <w:r w:rsidRPr="007215B0">
        <w:rPr>
          <w:rFonts w:ascii="Times New Roman" w:hAnsi="Times New Roman" w:cs="Times New Roman"/>
          <w:sz w:val="24"/>
          <w:szCs w:val="24"/>
        </w:rPr>
        <w:t>, who used it in “</w:t>
      </w:r>
      <w:proofErr w:type="spellStart"/>
      <w:r w:rsidRPr="007215B0">
        <w:rPr>
          <w:rFonts w:ascii="Times New Roman" w:hAnsi="Times New Roman" w:cs="Times New Roman"/>
          <w:sz w:val="24"/>
          <w:szCs w:val="24"/>
        </w:rPr>
        <w:t>Storia</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della</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Teratologia</w:t>
      </w:r>
      <w:proofErr w:type="spellEnd"/>
      <w:r w:rsidRPr="007215B0">
        <w:rPr>
          <w:rFonts w:ascii="Times New Roman" w:hAnsi="Times New Roman" w:cs="Times New Roman"/>
          <w:sz w:val="24"/>
          <w:szCs w:val="24"/>
        </w:rPr>
        <w:t xml:space="preserve">” to define a variety of congenital malformations in which the abdomen remains open at birth, though the condition had been reported sporadically since 1557.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is described in the sixteenth century </w:t>
      </w:r>
      <w:proofErr w:type="gramStart"/>
      <w:r w:rsidRPr="007215B0">
        <w:rPr>
          <w:rFonts w:ascii="Times New Roman" w:hAnsi="Times New Roman" w:cs="Times New Roman"/>
          <w:sz w:val="24"/>
          <w:szCs w:val="24"/>
        </w:rPr>
        <w:t>printed .</w:t>
      </w:r>
      <w:proofErr w:type="gramEnd"/>
      <w:r w:rsidRPr="007215B0">
        <w:rPr>
          <w:rFonts w:ascii="Times New Roman" w:hAnsi="Times New Roman" w:cs="Times New Roman"/>
          <w:sz w:val="24"/>
          <w:szCs w:val="24"/>
        </w:rPr>
        <w:t xml:space="preserve"> </w:t>
      </w:r>
      <w:proofErr w:type="gramStart"/>
      <w:r w:rsidRPr="007215B0">
        <w:rPr>
          <w:rFonts w:ascii="Times New Roman" w:hAnsi="Times New Roman" w:cs="Times New Roman"/>
          <w:sz w:val="24"/>
          <w:szCs w:val="24"/>
        </w:rPr>
        <w:t>works</w:t>
      </w:r>
      <w:proofErr w:type="gramEnd"/>
      <w:r w:rsidRPr="007215B0">
        <w:rPr>
          <w:rFonts w:ascii="Times New Roman" w:hAnsi="Times New Roman" w:cs="Times New Roman"/>
          <w:sz w:val="24"/>
          <w:szCs w:val="24"/>
        </w:rPr>
        <w:t xml:space="preserve"> of Ambrose Pare</w:t>
      </w:r>
      <w:r w:rsidR="009226FB" w:rsidRPr="007215B0">
        <w:rPr>
          <w:rFonts w:ascii="Times New Roman" w:hAnsi="Times New Roman" w:cs="Times New Roman"/>
          <w:sz w:val="24"/>
          <w:szCs w:val="24"/>
        </w:rPr>
        <w:t xml:space="preserve">. </w:t>
      </w:r>
      <w:r w:rsidR="009226FB" w:rsidRPr="007215B0">
        <w:rPr>
          <w:rFonts w:ascii="Times New Roman" w:hAnsi="Times New Roman" w:cs="Times New Roman"/>
          <w:sz w:val="24"/>
          <w:szCs w:val="24"/>
        </w:rPr>
        <w:lastRenderedPageBreak/>
        <w:t xml:space="preserve">The first successful repair of </w:t>
      </w:r>
      <w:proofErr w:type="spellStart"/>
      <w:r w:rsidR="009226FB" w:rsidRPr="007215B0">
        <w:rPr>
          <w:rFonts w:ascii="Times New Roman" w:hAnsi="Times New Roman" w:cs="Times New Roman"/>
          <w:sz w:val="24"/>
          <w:szCs w:val="24"/>
        </w:rPr>
        <w:t>omphalocele</w:t>
      </w:r>
      <w:proofErr w:type="spellEnd"/>
      <w:r w:rsidR="009226FB" w:rsidRPr="007215B0">
        <w:rPr>
          <w:rFonts w:ascii="Times New Roman" w:hAnsi="Times New Roman" w:cs="Times New Roman"/>
          <w:sz w:val="24"/>
          <w:szCs w:val="24"/>
        </w:rPr>
        <w:t xml:space="preserve"> was reported by Hey in 1802.9 In 1873 </w:t>
      </w:r>
      <w:proofErr w:type="spellStart"/>
      <w:r w:rsidR="009226FB" w:rsidRPr="007215B0">
        <w:rPr>
          <w:rFonts w:ascii="Times New Roman" w:hAnsi="Times New Roman" w:cs="Times New Roman"/>
          <w:sz w:val="24"/>
          <w:szCs w:val="24"/>
        </w:rPr>
        <w:t>Visick</w:t>
      </w:r>
      <w:proofErr w:type="spellEnd"/>
      <w:r w:rsidR="009226FB" w:rsidRPr="007215B0">
        <w:rPr>
          <w:rFonts w:ascii="Times New Roman" w:hAnsi="Times New Roman" w:cs="Times New Roman"/>
          <w:sz w:val="24"/>
          <w:szCs w:val="24"/>
        </w:rPr>
        <w:t xml:space="preserve"> escribed the successful repair of </w:t>
      </w:r>
      <w:proofErr w:type="spellStart"/>
      <w:r w:rsidR="009226FB" w:rsidRPr="007215B0">
        <w:rPr>
          <w:rFonts w:ascii="Times New Roman" w:hAnsi="Times New Roman" w:cs="Times New Roman"/>
          <w:sz w:val="24"/>
          <w:szCs w:val="24"/>
        </w:rPr>
        <w:t>gastroschisis</w:t>
      </w:r>
      <w:proofErr w:type="spellEnd"/>
      <w:r w:rsidR="009226FB" w:rsidRPr="007215B0">
        <w:rPr>
          <w:rFonts w:ascii="Times New Roman" w:hAnsi="Times New Roman" w:cs="Times New Roman"/>
          <w:sz w:val="24"/>
          <w:szCs w:val="24"/>
        </w:rPr>
        <w:t>.</w:t>
      </w:r>
    </w:p>
    <w:p w:rsidR="009226FB" w:rsidRPr="007215B0" w:rsidRDefault="00D301C5" w:rsidP="007215B0">
      <w:p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(Gr. omphalos – umbilicus + Gr. </w:t>
      </w:r>
      <w:proofErr w:type="spellStart"/>
      <w:r w:rsidRPr="007215B0">
        <w:rPr>
          <w:rFonts w:ascii="Times New Roman" w:hAnsi="Times New Roman" w:cs="Times New Roman"/>
          <w:sz w:val="24"/>
          <w:szCs w:val="24"/>
        </w:rPr>
        <w:t>kele</w:t>
      </w:r>
      <w:proofErr w:type="spellEnd"/>
      <w:r w:rsidRPr="007215B0">
        <w:rPr>
          <w:rFonts w:ascii="Times New Roman" w:hAnsi="Times New Roman" w:cs="Times New Roman"/>
          <w:sz w:val="24"/>
          <w:szCs w:val="24"/>
        </w:rPr>
        <w:t xml:space="preserve"> –swelling; hernia; syn. </w:t>
      </w:r>
      <w:proofErr w:type="spellStart"/>
      <w:r w:rsidRPr="007215B0">
        <w:rPr>
          <w:rFonts w:ascii="Times New Roman" w:hAnsi="Times New Roman" w:cs="Times New Roman"/>
          <w:sz w:val="24"/>
          <w:szCs w:val="24"/>
        </w:rPr>
        <w:t>Exomphalos</w:t>
      </w:r>
      <w:proofErr w:type="spellEnd"/>
      <w:r w:rsidRPr="007215B0">
        <w:rPr>
          <w:rFonts w:ascii="Times New Roman" w:hAnsi="Times New Roman" w:cs="Times New Roman"/>
          <w:sz w:val="24"/>
          <w:szCs w:val="24"/>
        </w:rPr>
        <w:t xml:space="preserve">) is </w:t>
      </w:r>
      <w:r w:rsidR="00BA140D" w:rsidRPr="007215B0">
        <w:rPr>
          <w:rFonts w:ascii="Times New Roman" w:hAnsi="Times New Roman" w:cs="Times New Roman"/>
          <w:sz w:val="24"/>
          <w:szCs w:val="24"/>
        </w:rPr>
        <w:t xml:space="preserve">central abdominal wall defect that permits herniation of abdominal viscera into the umbilical cord. </w:t>
      </w:r>
      <w:proofErr w:type="spellStart"/>
      <w:r w:rsidR="00BA140D" w:rsidRPr="007215B0">
        <w:rPr>
          <w:rFonts w:ascii="Times New Roman" w:hAnsi="Times New Roman" w:cs="Times New Roman"/>
          <w:sz w:val="24"/>
          <w:szCs w:val="24"/>
        </w:rPr>
        <w:t>Gastroschisis</w:t>
      </w:r>
      <w:proofErr w:type="spellEnd"/>
      <w:r w:rsidR="00BA140D" w:rsidRPr="007215B0">
        <w:rPr>
          <w:rFonts w:ascii="Times New Roman" w:hAnsi="Times New Roman" w:cs="Times New Roman"/>
          <w:sz w:val="24"/>
          <w:szCs w:val="24"/>
        </w:rPr>
        <w:t xml:space="preserve"> is a smaller abdominal wall defect to the right of a normally positioned umbilical cord, which permits herniation of intestine.</w:t>
      </w:r>
    </w:p>
    <w:p w:rsidR="00D337E6" w:rsidRPr="007215B0" w:rsidRDefault="00D337E6"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b/>
          <w:i/>
          <w:sz w:val="24"/>
          <w:szCs w:val="24"/>
        </w:rPr>
        <w:t>Embryology</w:t>
      </w:r>
      <w:r w:rsidRPr="007215B0">
        <w:rPr>
          <w:rFonts w:ascii="Times New Roman" w:hAnsi="Times New Roman" w:cs="Times New Roman"/>
          <w:sz w:val="24"/>
          <w:szCs w:val="24"/>
        </w:rPr>
        <w:t>.</w:t>
      </w:r>
      <w:proofErr w:type="gramEnd"/>
      <w:r w:rsidRPr="007215B0">
        <w:rPr>
          <w:rFonts w:ascii="Times New Roman" w:hAnsi="Times New Roman" w:cs="Times New Roman"/>
          <w:sz w:val="24"/>
          <w:szCs w:val="24"/>
        </w:rPr>
        <w:t xml:space="preserve"> The human embryo initially is disc-shaped and composed of 2 cell layers. It acquires a third cell layer as it grows above the umbilical ring and becomes cylindrical by elongation and inward folding. The body folds (cephalic, caudal, </w:t>
      </w:r>
      <w:proofErr w:type="gramStart"/>
      <w:r w:rsidRPr="007215B0">
        <w:rPr>
          <w:rFonts w:ascii="Times New Roman" w:hAnsi="Times New Roman" w:cs="Times New Roman"/>
          <w:sz w:val="24"/>
          <w:szCs w:val="24"/>
        </w:rPr>
        <w:t>lateral</w:t>
      </w:r>
      <w:proofErr w:type="gramEnd"/>
      <w:r w:rsidRPr="007215B0">
        <w:rPr>
          <w:rFonts w:ascii="Times New Roman" w:hAnsi="Times New Roman" w:cs="Times New Roman"/>
          <w:sz w:val="24"/>
          <w:szCs w:val="24"/>
        </w:rPr>
        <w:t xml:space="preserve">) meet in the center of the embryo where the amnion invests the yolk sac. Defective development at this critical location results in a spectrum of abdominal wall defects. By the sixth week, rapid growth of the midgut causes a physiologic hernia of the intestine through the umbilical ring. The intestine returns to the abdominal cavity during the tenth week, and rotation and fixation of the midgut occur. This process does not occur in babies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or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resulting in an increased risk of midgut volvulus. </w:t>
      </w:r>
    </w:p>
    <w:p w:rsidR="00D337E6" w:rsidRPr="007215B0" w:rsidRDefault="00D337E6" w:rsidP="007215B0">
      <w:pPr>
        <w:spacing w:after="0" w:line="240" w:lineRule="auto"/>
        <w:ind w:firstLine="720"/>
        <w:jc w:val="both"/>
        <w:rPr>
          <w:rFonts w:ascii="Times New Roman" w:hAnsi="Times New Roman" w:cs="Times New Roman"/>
          <w:b/>
          <w:i/>
          <w:sz w:val="24"/>
          <w:szCs w:val="24"/>
        </w:rPr>
      </w:pPr>
      <w:r w:rsidRPr="007215B0">
        <w:rPr>
          <w:rFonts w:ascii="Times New Roman" w:hAnsi="Times New Roman" w:cs="Times New Roman"/>
          <w:b/>
          <w:i/>
          <w:sz w:val="24"/>
          <w:szCs w:val="24"/>
        </w:rPr>
        <w:t xml:space="preserve">Pathogenesis of </w:t>
      </w:r>
      <w:proofErr w:type="spellStart"/>
      <w:r w:rsidRPr="007215B0">
        <w:rPr>
          <w:rFonts w:ascii="Times New Roman" w:hAnsi="Times New Roman" w:cs="Times New Roman"/>
          <w:b/>
          <w:i/>
          <w:sz w:val="24"/>
          <w:szCs w:val="24"/>
        </w:rPr>
        <w:t>omphalocele</w:t>
      </w:r>
      <w:proofErr w:type="spellEnd"/>
      <w:r w:rsidRPr="007215B0">
        <w:rPr>
          <w:rFonts w:ascii="Times New Roman" w:hAnsi="Times New Roman" w:cs="Times New Roman"/>
          <w:b/>
          <w:i/>
          <w:sz w:val="24"/>
          <w:szCs w:val="24"/>
        </w:rPr>
        <w:t xml:space="preserve"> and </w:t>
      </w:r>
      <w:proofErr w:type="spellStart"/>
      <w:r w:rsidRPr="007215B0">
        <w:rPr>
          <w:rFonts w:ascii="Times New Roman" w:hAnsi="Times New Roman" w:cs="Times New Roman"/>
          <w:b/>
          <w:i/>
          <w:sz w:val="24"/>
          <w:szCs w:val="24"/>
        </w:rPr>
        <w:t>gastroschisis</w:t>
      </w:r>
      <w:proofErr w:type="spellEnd"/>
      <w:r w:rsidRPr="007215B0">
        <w:rPr>
          <w:rFonts w:ascii="Times New Roman" w:hAnsi="Times New Roman" w:cs="Times New Roman"/>
          <w:b/>
          <w:i/>
          <w:sz w:val="24"/>
          <w:szCs w:val="24"/>
        </w:rPr>
        <w:t xml:space="preserve"> </w:t>
      </w:r>
    </w:p>
    <w:p w:rsidR="00D337E6" w:rsidRPr="007215B0" w:rsidRDefault="00D337E6"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Abdominal wall defects occur as a result of failure of the mesoderm to replace the body stalk, which persists in a region normally occupied by </w:t>
      </w:r>
      <w:proofErr w:type="spellStart"/>
      <w:r w:rsidRPr="007215B0">
        <w:rPr>
          <w:rFonts w:ascii="Times New Roman" w:hAnsi="Times New Roman" w:cs="Times New Roman"/>
          <w:sz w:val="24"/>
          <w:szCs w:val="24"/>
        </w:rPr>
        <w:t>somatopleure</w:t>
      </w:r>
      <w:proofErr w:type="spellEnd"/>
      <w:r w:rsidRPr="007215B0">
        <w:rPr>
          <w:rFonts w:ascii="Times New Roman" w:hAnsi="Times New Roman" w:cs="Times New Roman"/>
          <w:sz w:val="24"/>
          <w:szCs w:val="24"/>
        </w:rPr>
        <w:t xml:space="preserve">. Embryonic dysplasia causes insufficient outgrowth at the umbilical ring. Decreased apoptotic cell death and underdevelopment of the mesodermal cell compartment cause enlargement of the umbilical ring’s diameter. The amnion does not apply itself to the yolk sac or connecting stalk but remains at the margin of the body wall defect, causing faulty development of the umbilical cord and a persistent communication between the intraembryonic body cavity and the extraembryonic coelom. </w:t>
      </w:r>
    </w:p>
    <w:p w:rsidR="00D337E6" w:rsidRPr="007215B0" w:rsidRDefault="00D337E6"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In babies with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failure of central fusion at the umbilical ring by growth of the mesoderm causes defective abdominal wall closure and persistent herniation of the midgut. </w:t>
      </w:r>
    </w:p>
    <w:p w:rsidR="00BA140D" w:rsidRPr="007215B0" w:rsidRDefault="00D337E6" w:rsidP="007215B0">
      <w:p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is one of several congenital abdominal wall defects that </w:t>
      </w:r>
      <w:proofErr w:type="gramStart"/>
      <w:r w:rsidRPr="007215B0">
        <w:rPr>
          <w:rFonts w:ascii="Times New Roman" w:hAnsi="Times New Roman" w:cs="Times New Roman"/>
          <w:sz w:val="24"/>
          <w:szCs w:val="24"/>
        </w:rPr>
        <w:t>evolves</w:t>
      </w:r>
      <w:proofErr w:type="gramEnd"/>
      <w:r w:rsidRPr="007215B0">
        <w:rPr>
          <w:rFonts w:ascii="Times New Roman" w:hAnsi="Times New Roman" w:cs="Times New Roman"/>
          <w:sz w:val="24"/>
          <w:szCs w:val="24"/>
        </w:rPr>
        <w:t xml:space="preserve"> in the first four post-conception weeks. It is generally accepted that this congenital abdominal wall defect is </w:t>
      </w:r>
      <w:proofErr w:type="spellStart"/>
      <w:r w:rsidRPr="007215B0">
        <w:rPr>
          <w:rFonts w:ascii="Times New Roman" w:hAnsi="Times New Roman" w:cs="Times New Roman"/>
          <w:sz w:val="24"/>
          <w:szCs w:val="24"/>
        </w:rPr>
        <w:t>embryologically</w:t>
      </w:r>
      <w:proofErr w:type="spellEnd"/>
      <w:r w:rsidRPr="007215B0">
        <w:rPr>
          <w:rFonts w:ascii="Times New Roman" w:hAnsi="Times New Roman" w:cs="Times New Roman"/>
          <w:sz w:val="24"/>
          <w:szCs w:val="24"/>
        </w:rPr>
        <w:t xml:space="preserve"> different from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The anomaly is thought to be the result of a defect at the site where the second umbilical vein involutes. </w:t>
      </w:r>
      <w:proofErr w:type="spellStart"/>
      <w:r w:rsidRPr="007215B0">
        <w:rPr>
          <w:rFonts w:ascii="Times New Roman" w:hAnsi="Times New Roman" w:cs="Times New Roman"/>
          <w:sz w:val="24"/>
          <w:szCs w:val="24"/>
        </w:rPr>
        <w:t>Nonrotation</w:t>
      </w:r>
      <w:proofErr w:type="spellEnd"/>
      <w:r w:rsidRPr="007215B0">
        <w:rPr>
          <w:rFonts w:ascii="Times New Roman" w:hAnsi="Times New Roman" w:cs="Times New Roman"/>
          <w:sz w:val="24"/>
          <w:szCs w:val="24"/>
        </w:rPr>
        <w:t xml:space="preserve"> of the bowel always accompanies this anomaly and there is an increase in intestinal abnormalities including atresia (mostly involving the small intestine) perforation, and infarction resulting from in utero midgut volvulus or vascular thrombosis. However, unlike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there is no increase in anomalies of other organs.</w:t>
      </w:r>
    </w:p>
    <w:p w:rsidR="000E6D6B" w:rsidRPr="007215B0" w:rsidRDefault="00D337E6"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b/>
          <w:i/>
          <w:sz w:val="24"/>
          <w:szCs w:val="24"/>
        </w:rPr>
        <w:t>Frequency</w:t>
      </w:r>
      <w:r w:rsidRPr="007215B0">
        <w:rPr>
          <w:rFonts w:ascii="Times New Roman" w:hAnsi="Times New Roman" w:cs="Times New Roman"/>
          <w:sz w:val="24"/>
          <w:szCs w:val="24"/>
        </w:rPr>
        <w:t>.</w:t>
      </w:r>
      <w:proofErr w:type="gram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occurs in one out of 4000 live births, and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occurs in one out of 6000–10 000 live births. The incidence of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around the world has been increasing over the past 30 years, while the incidence of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has remained relatively constant.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appears to occur more commonly in young mothers, especially those younger than 20 years of age.</w:t>
      </w:r>
    </w:p>
    <w:p w:rsidR="005D5FC6" w:rsidRPr="007215B0" w:rsidRDefault="005D5FC6" w:rsidP="007215B0">
      <w:pPr>
        <w:spacing w:after="0" w:line="240" w:lineRule="auto"/>
        <w:ind w:firstLine="720"/>
        <w:jc w:val="both"/>
        <w:rPr>
          <w:rFonts w:ascii="Times New Roman" w:eastAsia="Times New Roman" w:hAnsi="Times New Roman" w:cs="Times New Roman"/>
          <w:b/>
          <w:sz w:val="24"/>
          <w:szCs w:val="24"/>
          <w:lang w:eastAsia="uk-UA"/>
        </w:rPr>
      </w:pPr>
    </w:p>
    <w:p w:rsidR="00D337E6" w:rsidRPr="007215B0" w:rsidRDefault="00D337E6" w:rsidP="007215B0">
      <w:pPr>
        <w:spacing w:after="0" w:line="240" w:lineRule="auto"/>
        <w:ind w:firstLine="720"/>
        <w:jc w:val="both"/>
        <w:rPr>
          <w:rFonts w:ascii="Times New Roman" w:eastAsia="Times New Roman" w:hAnsi="Times New Roman" w:cs="Times New Roman"/>
          <w:b/>
          <w:sz w:val="24"/>
          <w:szCs w:val="24"/>
          <w:lang w:eastAsia="uk-UA"/>
        </w:rPr>
      </w:pPr>
      <w:proofErr w:type="gramStart"/>
      <w:r w:rsidRPr="007215B0">
        <w:rPr>
          <w:rFonts w:ascii="Times New Roman" w:eastAsia="Times New Roman" w:hAnsi="Times New Roman" w:cs="Times New Roman"/>
          <w:b/>
          <w:sz w:val="24"/>
          <w:szCs w:val="24"/>
          <w:lang w:eastAsia="uk-UA"/>
        </w:rPr>
        <w:t>Prenatal diagnostic procedures.</w:t>
      </w:r>
      <w:proofErr w:type="gramEnd"/>
    </w:p>
    <w:p w:rsidR="00D337E6" w:rsidRPr="007215B0" w:rsidRDefault="00D337E6" w:rsidP="007215B0">
      <w:pPr>
        <w:autoSpaceDE w:val="0"/>
        <w:autoSpaceDN w:val="0"/>
        <w:adjustRightInd w:val="0"/>
        <w:spacing w:after="0" w:line="240" w:lineRule="auto"/>
        <w:ind w:firstLine="720"/>
        <w:jc w:val="both"/>
        <w:rPr>
          <w:rFonts w:ascii="Times New Roman" w:hAnsi="Times New Roman" w:cs="Times New Roman"/>
          <w:sz w:val="24"/>
          <w:szCs w:val="24"/>
        </w:rPr>
      </w:pPr>
      <w:proofErr w:type="gramStart"/>
      <w:r w:rsidRPr="007215B0">
        <w:rPr>
          <w:rFonts w:ascii="Times New Roman" w:eastAsia="Times New Roman" w:hAnsi="Times New Roman" w:cs="Times New Roman"/>
          <w:b/>
          <w:bCs/>
          <w:i/>
          <w:sz w:val="24"/>
          <w:szCs w:val="24"/>
          <w:lang w:eastAsia="uk-UA"/>
        </w:rPr>
        <w:t>Lab studies.</w:t>
      </w:r>
      <w:proofErr w:type="gramEnd"/>
      <w:r w:rsidRPr="007215B0">
        <w:rPr>
          <w:rFonts w:ascii="Times New Roman" w:eastAsia="Times New Roman" w:hAnsi="Times New Roman" w:cs="Times New Roman"/>
          <w:b/>
          <w:bCs/>
          <w:i/>
          <w:sz w:val="24"/>
          <w:szCs w:val="24"/>
          <w:lang w:eastAsia="uk-UA"/>
        </w:rPr>
        <w:t xml:space="preserve"> </w:t>
      </w:r>
      <w:r w:rsidRPr="007215B0">
        <w:rPr>
          <w:rFonts w:ascii="Times New Roman" w:hAnsi="Times New Roman" w:cs="Times New Roman"/>
          <w:sz w:val="24"/>
          <w:szCs w:val="24"/>
        </w:rPr>
        <w:t xml:space="preserve">Elevated alpha </w:t>
      </w:r>
      <w:proofErr w:type="gramStart"/>
      <w:r w:rsidRPr="007215B0">
        <w:rPr>
          <w:rFonts w:ascii="Times New Roman" w:hAnsi="Times New Roman" w:cs="Times New Roman"/>
          <w:sz w:val="24"/>
          <w:szCs w:val="24"/>
        </w:rPr>
        <w:t>fetoprotein (AFP) in both maternal serum and amniotic fluid and elevated amniotic fluid acetylcholinesterase (</w:t>
      </w:r>
      <w:proofErr w:type="spellStart"/>
      <w:r w:rsidRPr="007215B0">
        <w:rPr>
          <w:rFonts w:ascii="Times New Roman" w:hAnsi="Times New Roman" w:cs="Times New Roman"/>
          <w:sz w:val="24"/>
          <w:szCs w:val="24"/>
        </w:rPr>
        <w:t>AChE</w:t>
      </w:r>
      <w:proofErr w:type="spellEnd"/>
      <w:r w:rsidRPr="007215B0">
        <w:rPr>
          <w:rFonts w:ascii="Times New Roman" w:hAnsi="Times New Roman" w:cs="Times New Roman"/>
          <w:sz w:val="24"/>
          <w:szCs w:val="24"/>
        </w:rPr>
        <w:t>) have</w:t>
      </w:r>
      <w:proofErr w:type="gramEnd"/>
      <w:r w:rsidRPr="007215B0">
        <w:rPr>
          <w:rFonts w:ascii="Times New Roman" w:hAnsi="Times New Roman" w:cs="Times New Roman"/>
          <w:sz w:val="24"/>
          <w:szCs w:val="24"/>
        </w:rPr>
        <w:t xml:space="preserve"> been correlated with abdominal wall defects</w:t>
      </w:r>
      <w:r w:rsidR="0094713C" w:rsidRPr="007215B0">
        <w:rPr>
          <w:rFonts w:ascii="Times New Roman" w:hAnsi="Times New Roman" w:cs="Times New Roman"/>
          <w:sz w:val="24"/>
          <w:szCs w:val="24"/>
        </w:rPr>
        <w:t xml:space="preserve"> </w:t>
      </w:r>
      <w:r w:rsidRPr="007215B0">
        <w:rPr>
          <w:rFonts w:ascii="Times New Roman" w:hAnsi="Times New Roman" w:cs="Times New Roman"/>
          <w:sz w:val="24"/>
          <w:szCs w:val="24"/>
        </w:rPr>
        <w:t>when there is no myelomeningocele</w:t>
      </w:r>
      <w:r w:rsidR="0094713C" w:rsidRPr="007215B0">
        <w:rPr>
          <w:rFonts w:ascii="Times New Roman" w:hAnsi="Times New Roman" w:cs="Times New Roman"/>
          <w:sz w:val="24"/>
          <w:szCs w:val="24"/>
        </w:rPr>
        <w:t xml:space="preserve">. </w:t>
      </w:r>
      <w:proofErr w:type="spellStart"/>
      <w:r w:rsidR="0094713C" w:rsidRPr="007215B0">
        <w:rPr>
          <w:rFonts w:ascii="Times New Roman" w:hAnsi="Times New Roman" w:cs="Times New Roman"/>
          <w:sz w:val="24"/>
          <w:szCs w:val="24"/>
        </w:rPr>
        <w:t>AChE</w:t>
      </w:r>
      <w:proofErr w:type="spellEnd"/>
      <w:r w:rsidR="0094713C" w:rsidRPr="007215B0">
        <w:rPr>
          <w:rFonts w:ascii="Times New Roman" w:hAnsi="Times New Roman" w:cs="Times New Roman"/>
          <w:sz w:val="24"/>
          <w:szCs w:val="24"/>
        </w:rPr>
        <w:t xml:space="preserve"> was elevated in 80% of pregnancies with </w:t>
      </w:r>
      <w:proofErr w:type="spellStart"/>
      <w:r w:rsidR="0094713C" w:rsidRPr="007215B0">
        <w:rPr>
          <w:rFonts w:ascii="Times New Roman" w:hAnsi="Times New Roman" w:cs="Times New Roman"/>
          <w:sz w:val="24"/>
          <w:szCs w:val="24"/>
        </w:rPr>
        <w:t>gastroschisis</w:t>
      </w:r>
      <w:proofErr w:type="spellEnd"/>
      <w:r w:rsidR="0094713C" w:rsidRPr="007215B0">
        <w:rPr>
          <w:rFonts w:ascii="Times New Roman" w:hAnsi="Times New Roman" w:cs="Times New Roman"/>
          <w:sz w:val="24"/>
          <w:szCs w:val="24"/>
        </w:rPr>
        <w:t xml:space="preserve"> and 27% of those with </w:t>
      </w:r>
      <w:proofErr w:type="spellStart"/>
      <w:r w:rsidR="0094713C" w:rsidRPr="007215B0">
        <w:rPr>
          <w:rFonts w:ascii="Times New Roman" w:hAnsi="Times New Roman" w:cs="Times New Roman"/>
          <w:sz w:val="24"/>
          <w:szCs w:val="24"/>
        </w:rPr>
        <w:t>omphaloceles</w:t>
      </w:r>
      <w:proofErr w:type="spellEnd"/>
      <w:r w:rsidR="0094713C" w:rsidRPr="007215B0">
        <w:rPr>
          <w:rFonts w:ascii="Times New Roman" w:hAnsi="Times New Roman" w:cs="Times New Roman"/>
          <w:sz w:val="24"/>
          <w:szCs w:val="24"/>
        </w:rPr>
        <w:t xml:space="preserve">. </w:t>
      </w:r>
      <w:r w:rsidR="00921F98" w:rsidRPr="007215B0">
        <w:rPr>
          <w:rFonts w:ascii="Times New Roman" w:hAnsi="Times New Roman" w:cs="Times New Roman"/>
          <w:sz w:val="24"/>
          <w:szCs w:val="24"/>
        </w:rPr>
        <w:t xml:space="preserve">Maternal serum </w:t>
      </w:r>
      <w:proofErr w:type="spellStart"/>
      <w:r w:rsidR="00921F98" w:rsidRPr="007215B0">
        <w:rPr>
          <w:rFonts w:ascii="Times New Roman" w:hAnsi="Times New Roman" w:cs="Times New Roman"/>
          <w:sz w:val="24"/>
          <w:szCs w:val="24"/>
        </w:rPr>
        <w:t>alphafetoprotein</w:t>
      </w:r>
      <w:proofErr w:type="spellEnd"/>
      <w:r w:rsidR="00921F98" w:rsidRPr="007215B0">
        <w:rPr>
          <w:rFonts w:ascii="Times New Roman" w:hAnsi="Times New Roman" w:cs="Times New Roman"/>
          <w:sz w:val="24"/>
          <w:szCs w:val="24"/>
        </w:rPr>
        <w:t xml:space="preserve"> is </w:t>
      </w:r>
      <w:r w:rsidR="00921F98" w:rsidRPr="007215B0">
        <w:rPr>
          <w:rFonts w:ascii="Times New Roman" w:hAnsi="Times New Roman" w:cs="Times New Roman"/>
          <w:sz w:val="24"/>
          <w:szCs w:val="24"/>
        </w:rPr>
        <w:lastRenderedPageBreak/>
        <w:t xml:space="preserve">elevated in 90% of mothers carrying babies with </w:t>
      </w:r>
      <w:proofErr w:type="spellStart"/>
      <w:r w:rsidR="00921F98" w:rsidRPr="007215B0">
        <w:rPr>
          <w:rFonts w:ascii="Times New Roman" w:hAnsi="Times New Roman" w:cs="Times New Roman"/>
          <w:sz w:val="24"/>
          <w:szCs w:val="24"/>
        </w:rPr>
        <w:t>omphalocele</w:t>
      </w:r>
      <w:proofErr w:type="spellEnd"/>
      <w:r w:rsidR="00921F98" w:rsidRPr="007215B0">
        <w:rPr>
          <w:rFonts w:ascii="Times New Roman" w:hAnsi="Times New Roman" w:cs="Times New Roman"/>
          <w:sz w:val="24"/>
          <w:szCs w:val="24"/>
        </w:rPr>
        <w:t xml:space="preserve">, and 100% of those with </w:t>
      </w:r>
      <w:proofErr w:type="spellStart"/>
      <w:r w:rsidR="00921F98" w:rsidRPr="007215B0">
        <w:rPr>
          <w:rFonts w:ascii="Times New Roman" w:hAnsi="Times New Roman" w:cs="Times New Roman"/>
          <w:sz w:val="24"/>
          <w:szCs w:val="24"/>
        </w:rPr>
        <w:t>gastroschisis</w:t>
      </w:r>
      <w:proofErr w:type="spellEnd"/>
      <w:r w:rsidR="00921F98" w:rsidRPr="007215B0">
        <w:rPr>
          <w:rFonts w:ascii="Times New Roman" w:hAnsi="Times New Roman" w:cs="Times New Roman"/>
          <w:sz w:val="24"/>
          <w:szCs w:val="24"/>
        </w:rPr>
        <w:t>.</w:t>
      </w:r>
    </w:p>
    <w:p w:rsidR="0094713C" w:rsidRPr="007215B0" w:rsidRDefault="0094713C" w:rsidP="007215B0">
      <w:pPr>
        <w:autoSpaceDE w:val="0"/>
        <w:autoSpaceDN w:val="0"/>
        <w:adjustRightInd w:val="0"/>
        <w:spacing w:after="0" w:line="240" w:lineRule="auto"/>
        <w:ind w:firstLine="720"/>
        <w:jc w:val="both"/>
        <w:rPr>
          <w:rFonts w:ascii="Times New Roman" w:eastAsia="Times New Roman" w:hAnsi="Times New Roman" w:cs="Times New Roman"/>
          <w:i/>
          <w:sz w:val="24"/>
          <w:szCs w:val="24"/>
          <w:lang w:eastAsia="uk-UA"/>
        </w:rPr>
      </w:pPr>
      <w:proofErr w:type="gramStart"/>
      <w:r w:rsidRPr="007215B0">
        <w:rPr>
          <w:rFonts w:ascii="Times New Roman" w:eastAsia="Times New Roman" w:hAnsi="Times New Roman" w:cs="Times New Roman"/>
          <w:b/>
          <w:bCs/>
          <w:i/>
          <w:sz w:val="24"/>
          <w:szCs w:val="24"/>
          <w:lang w:eastAsia="uk-UA"/>
        </w:rPr>
        <w:t>Imaging studies.</w:t>
      </w:r>
      <w:proofErr w:type="gramEnd"/>
      <w:r w:rsidRPr="007215B0">
        <w:rPr>
          <w:rFonts w:ascii="Times New Roman" w:eastAsia="Times New Roman" w:hAnsi="Times New Roman" w:cs="Times New Roman"/>
          <w:b/>
          <w:bCs/>
          <w:i/>
          <w:sz w:val="24"/>
          <w:szCs w:val="24"/>
          <w:lang w:eastAsia="uk-UA"/>
        </w:rPr>
        <w:t xml:space="preserve"> </w:t>
      </w:r>
    </w:p>
    <w:p w:rsidR="00D337E6" w:rsidRPr="007215B0" w:rsidRDefault="0094713C" w:rsidP="007215B0">
      <w:pPr>
        <w:spacing w:after="0" w:line="240" w:lineRule="auto"/>
        <w:ind w:firstLine="720"/>
        <w:jc w:val="both"/>
        <w:rPr>
          <w:rFonts w:ascii="Times New Roman" w:eastAsia="Times New Roman" w:hAnsi="Times New Roman" w:cs="Times New Roman"/>
          <w:sz w:val="24"/>
          <w:szCs w:val="24"/>
          <w:lang w:eastAsia="uk-UA"/>
        </w:rPr>
      </w:pPr>
      <w:r w:rsidRPr="007215B0">
        <w:rPr>
          <w:rFonts w:ascii="Times New Roman" w:eastAsia="Times New Roman" w:hAnsi="Times New Roman" w:cs="Times New Roman"/>
          <w:sz w:val="24"/>
          <w:szCs w:val="24"/>
          <w:lang w:eastAsia="uk-UA"/>
        </w:rPr>
        <w:t xml:space="preserve">The unique anatomic characteristics of </w:t>
      </w:r>
      <w:proofErr w:type="spellStart"/>
      <w:r w:rsidRPr="007215B0">
        <w:rPr>
          <w:rFonts w:ascii="Times New Roman" w:eastAsia="Times New Roman" w:hAnsi="Times New Roman" w:cs="Times New Roman"/>
          <w:sz w:val="24"/>
          <w:szCs w:val="24"/>
          <w:lang w:eastAsia="uk-UA"/>
        </w:rPr>
        <w:t>omphalocele</w:t>
      </w:r>
      <w:proofErr w:type="spellEnd"/>
      <w:r w:rsidRPr="007215B0">
        <w:rPr>
          <w:rFonts w:ascii="Times New Roman" w:eastAsia="Times New Roman" w:hAnsi="Times New Roman" w:cs="Times New Roman"/>
          <w:sz w:val="24"/>
          <w:szCs w:val="24"/>
          <w:lang w:eastAsia="uk-UA"/>
        </w:rPr>
        <w:t xml:space="preserve"> and </w:t>
      </w:r>
      <w:proofErr w:type="spellStart"/>
      <w:r w:rsidRPr="007215B0">
        <w:rPr>
          <w:rFonts w:ascii="Times New Roman" w:eastAsia="Times New Roman" w:hAnsi="Times New Roman" w:cs="Times New Roman"/>
          <w:sz w:val="24"/>
          <w:szCs w:val="24"/>
          <w:lang w:eastAsia="uk-UA"/>
        </w:rPr>
        <w:t>gastroschisis</w:t>
      </w:r>
      <w:proofErr w:type="spellEnd"/>
      <w:r w:rsidRPr="007215B0">
        <w:rPr>
          <w:rFonts w:ascii="Times New Roman" w:eastAsia="Times New Roman" w:hAnsi="Times New Roman" w:cs="Times New Roman"/>
          <w:sz w:val="24"/>
          <w:szCs w:val="24"/>
          <w:lang w:eastAsia="uk-UA"/>
        </w:rPr>
        <w:t xml:space="preserve"> allow them to be identified and differentiated using prenatal ultrasound. </w:t>
      </w:r>
      <w:proofErr w:type="spellStart"/>
      <w:r w:rsidR="00921F98" w:rsidRPr="007215B0">
        <w:rPr>
          <w:rFonts w:ascii="Times New Roman" w:eastAsia="Times New Roman" w:hAnsi="Times New Roman" w:cs="Times New Roman"/>
          <w:sz w:val="24"/>
          <w:szCs w:val="24"/>
          <w:lang w:eastAsia="uk-UA"/>
        </w:rPr>
        <w:t>Omphalocele</w:t>
      </w:r>
      <w:proofErr w:type="spellEnd"/>
      <w:r w:rsidR="00921F98" w:rsidRPr="007215B0">
        <w:rPr>
          <w:rFonts w:ascii="Times New Roman" w:eastAsia="Times New Roman" w:hAnsi="Times New Roman" w:cs="Times New Roman"/>
          <w:sz w:val="24"/>
          <w:szCs w:val="24"/>
          <w:lang w:eastAsia="uk-UA"/>
        </w:rPr>
        <w:t xml:space="preserve"> can be distinguished from </w:t>
      </w:r>
      <w:proofErr w:type="spellStart"/>
      <w:r w:rsidR="00921F98" w:rsidRPr="007215B0">
        <w:rPr>
          <w:rFonts w:ascii="Times New Roman" w:eastAsia="Times New Roman" w:hAnsi="Times New Roman" w:cs="Times New Roman"/>
          <w:sz w:val="24"/>
          <w:szCs w:val="24"/>
          <w:lang w:eastAsia="uk-UA"/>
        </w:rPr>
        <w:t>gastroschisis</w:t>
      </w:r>
      <w:proofErr w:type="spellEnd"/>
      <w:r w:rsidR="00921F98" w:rsidRPr="007215B0">
        <w:rPr>
          <w:rFonts w:ascii="Times New Roman" w:eastAsia="Times New Roman" w:hAnsi="Times New Roman" w:cs="Times New Roman"/>
          <w:sz w:val="24"/>
          <w:szCs w:val="24"/>
          <w:lang w:eastAsia="uk-UA"/>
        </w:rPr>
        <w:t xml:space="preserve"> by the presence of a sac and from umbilical cord hernia by the presence of the liver in the defect.</w:t>
      </w:r>
    </w:p>
    <w:p w:rsidR="00921F98" w:rsidRPr="007215B0" w:rsidRDefault="00921F98" w:rsidP="007215B0">
      <w:pPr>
        <w:spacing w:after="0" w:line="240" w:lineRule="auto"/>
        <w:ind w:firstLine="720"/>
        <w:jc w:val="both"/>
        <w:rPr>
          <w:rFonts w:ascii="Times New Roman" w:eastAsia="Times New Roman" w:hAnsi="Times New Roman" w:cs="Times New Roman"/>
          <w:sz w:val="24"/>
          <w:szCs w:val="24"/>
          <w:lang w:eastAsia="uk-UA"/>
        </w:rPr>
      </w:pPr>
      <w:r w:rsidRPr="007215B0">
        <w:rPr>
          <w:rFonts w:ascii="Times New Roman" w:eastAsia="Times New Roman" w:hAnsi="Times New Roman" w:cs="Times New Roman"/>
          <w:sz w:val="24"/>
          <w:szCs w:val="24"/>
          <w:lang w:eastAsia="uk-UA"/>
        </w:rPr>
        <w:t xml:space="preserve">Once an abdominal wall defect is identified, a search for additional anomalies should be carried out. If the problem is clearly </w:t>
      </w:r>
      <w:proofErr w:type="spellStart"/>
      <w:r w:rsidRPr="007215B0">
        <w:rPr>
          <w:rFonts w:ascii="Times New Roman" w:eastAsia="Times New Roman" w:hAnsi="Times New Roman" w:cs="Times New Roman"/>
          <w:sz w:val="24"/>
          <w:szCs w:val="24"/>
          <w:lang w:eastAsia="uk-UA"/>
        </w:rPr>
        <w:t>gastroschisis</w:t>
      </w:r>
      <w:proofErr w:type="spellEnd"/>
      <w:r w:rsidRPr="007215B0">
        <w:rPr>
          <w:rFonts w:ascii="Times New Roman" w:eastAsia="Times New Roman" w:hAnsi="Times New Roman" w:cs="Times New Roman"/>
          <w:sz w:val="24"/>
          <w:szCs w:val="24"/>
          <w:lang w:eastAsia="uk-UA"/>
        </w:rPr>
        <w:t xml:space="preserve">, this can be limited to a careful anatomic ultrasound. For fetuses with </w:t>
      </w:r>
      <w:proofErr w:type="spellStart"/>
      <w:r w:rsidRPr="007215B0">
        <w:rPr>
          <w:rFonts w:ascii="Times New Roman" w:eastAsia="Times New Roman" w:hAnsi="Times New Roman" w:cs="Times New Roman"/>
          <w:sz w:val="24"/>
          <w:szCs w:val="24"/>
          <w:lang w:eastAsia="uk-UA"/>
        </w:rPr>
        <w:t>omphalocele</w:t>
      </w:r>
      <w:proofErr w:type="spellEnd"/>
      <w:r w:rsidRPr="007215B0">
        <w:rPr>
          <w:rFonts w:ascii="Times New Roman" w:eastAsia="Times New Roman" w:hAnsi="Times New Roman" w:cs="Times New Roman"/>
          <w:sz w:val="24"/>
          <w:szCs w:val="24"/>
          <w:lang w:eastAsia="uk-UA"/>
        </w:rPr>
        <w:t>, both structural and chromosomal problems should be sought. Karyotype analysis by amniocentesis or chorionic villous sampling, and anatomic ultrasound, including fetal echocardiography, should be completed.</w:t>
      </w:r>
      <w:r w:rsidRPr="007215B0">
        <w:rPr>
          <w:rFonts w:ascii="Times New Roman" w:hAnsi="Times New Roman" w:cs="Times New Roman"/>
          <w:sz w:val="24"/>
          <w:szCs w:val="24"/>
        </w:rPr>
        <w:t xml:space="preserve"> </w:t>
      </w:r>
      <w:r w:rsidRPr="007215B0">
        <w:rPr>
          <w:rFonts w:ascii="Times New Roman" w:eastAsia="Times New Roman" w:hAnsi="Times New Roman" w:cs="Times New Roman"/>
          <w:sz w:val="24"/>
          <w:szCs w:val="24"/>
          <w:lang w:eastAsia="uk-UA"/>
        </w:rPr>
        <w:t>Fetal echocardiography also may identify a cardiac abnormality.</w:t>
      </w:r>
    </w:p>
    <w:p w:rsidR="005D5FC6" w:rsidRPr="007215B0" w:rsidRDefault="005D5FC6" w:rsidP="007215B0">
      <w:pPr>
        <w:spacing w:after="0" w:line="240" w:lineRule="auto"/>
        <w:ind w:firstLine="720"/>
        <w:jc w:val="both"/>
        <w:rPr>
          <w:rFonts w:ascii="Times New Roman" w:hAnsi="Times New Roman" w:cs="Times New Roman"/>
          <w:b/>
          <w:i/>
          <w:sz w:val="24"/>
          <w:szCs w:val="24"/>
        </w:rPr>
      </w:pPr>
    </w:p>
    <w:p w:rsidR="00921F98" w:rsidRPr="007215B0" w:rsidRDefault="008739C4" w:rsidP="007215B0">
      <w:pPr>
        <w:spacing w:after="0" w:line="240" w:lineRule="auto"/>
        <w:ind w:firstLine="720"/>
        <w:jc w:val="both"/>
        <w:rPr>
          <w:rFonts w:ascii="Times New Roman" w:hAnsi="Times New Roman" w:cs="Times New Roman"/>
          <w:b/>
          <w:i/>
          <w:sz w:val="24"/>
          <w:szCs w:val="24"/>
        </w:rPr>
      </w:pPr>
      <w:r w:rsidRPr="007215B0">
        <w:rPr>
          <w:rFonts w:ascii="Times New Roman" w:hAnsi="Times New Roman" w:cs="Times New Roman"/>
          <w:b/>
          <w:i/>
          <w:sz w:val="24"/>
          <w:szCs w:val="24"/>
        </w:rPr>
        <w:t>Obstetric Delivery</w:t>
      </w:r>
    </w:p>
    <w:p w:rsidR="008739C4" w:rsidRPr="007215B0" w:rsidRDefault="00E045FB"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The timing, location, and mode of delivery may impact on the outcome of infants with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and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Most infants with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should be delivered at term. In contrast, infants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may benefit from early delivery to minimize the damage from exposure of the bowel to amniotic fluid. Use of routine </w:t>
      </w:r>
      <w:proofErr w:type="spellStart"/>
      <w:r w:rsidRPr="007215B0">
        <w:rPr>
          <w:rFonts w:ascii="Times New Roman" w:hAnsi="Times New Roman" w:cs="Times New Roman"/>
          <w:sz w:val="24"/>
          <w:szCs w:val="24"/>
        </w:rPr>
        <w:t>cesarian</w:t>
      </w:r>
      <w:proofErr w:type="spellEnd"/>
      <w:r w:rsidRPr="007215B0">
        <w:rPr>
          <w:rFonts w:ascii="Times New Roman" w:hAnsi="Times New Roman" w:cs="Times New Roman"/>
          <w:sz w:val="24"/>
          <w:szCs w:val="24"/>
        </w:rPr>
        <w:t xml:space="preserve"> delivery for both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and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also remains controversial. There is general agreement that infants with a very large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should be delivered in this manner to prevent injury to the exteriorized liver, however infants with smaller defects should probably be delivered by vaginal delivery unless there are obstetric indications for </w:t>
      </w:r>
      <w:proofErr w:type="spellStart"/>
      <w:r w:rsidRPr="007215B0">
        <w:rPr>
          <w:rFonts w:ascii="Times New Roman" w:hAnsi="Times New Roman" w:cs="Times New Roman"/>
          <w:sz w:val="24"/>
          <w:szCs w:val="24"/>
        </w:rPr>
        <w:t>cesarian</w:t>
      </w:r>
      <w:proofErr w:type="spellEnd"/>
      <w:r w:rsidRPr="007215B0">
        <w:rPr>
          <w:rFonts w:ascii="Times New Roman" w:hAnsi="Times New Roman" w:cs="Times New Roman"/>
          <w:sz w:val="24"/>
          <w:szCs w:val="24"/>
        </w:rPr>
        <w:t xml:space="preserve"> section.</w:t>
      </w:r>
    </w:p>
    <w:p w:rsidR="00E045FB" w:rsidRPr="007215B0" w:rsidRDefault="00C826AC"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With very few exceptions, all infants with an abdominal wall defect should be delivered at a perinatal center, where immediate neonatal and surgical </w:t>
      </w:r>
      <w:proofErr w:type="gramStart"/>
      <w:r w:rsidRPr="007215B0">
        <w:rPr>
          <w:rFonts w:ascii="Times New Roman" w:hAnsi="Times New Roman" w:cs="Times New Roman"/>
          <w:sz w:val="24"/>
          <w:szCs w:val="24"/>
        </w:rPr>
        <w:t>expertise are</w:t>
      </w:r>
      <w:proofErr w:type="gramEnd"/>
      <w:r w:rsidRPr="007215B0">
        <w:rPr>
          <w:rFonts w:ascii="Times New Roman" w:hAnsi="Times New Roman" w:cs="Times New Roman"/>
          <w:sz w:val="24"/>
          <w:szCs w:val="24"/>
        </w:rPr>
        <w:t xml:space="preserve"> available.</w:t>
      </w:r>
    </w:p>
    <w:p w:rsidR="005D5FC6" w:rsidRPr="007215B0" w:rsidRDefault="005D5FC6" w:rsidP="007215B0">
      <w:pPr>
        <w:spacing w:after="0" w:line="240" w:lineRule="auto"/>
        <w:ind w:firstLine="720"/>
        <w:jc w:val="both"/>
        <w:rPr>
          <w:rFonts w:ascii="Times New Roman" w:hAnsi="Times New Roman" w:cs="Times New Roman"/>
          <w:b/>
          <w:i/>
          <w:sz w:val="24"/>
          <w:szCs w:val="24"/>
        </w:rPr>
      </w:pPr>
    </w:p>
    <w:p w:rsidR="00C826AC" w:rsidRPr="007215B0" w:rsidRDefault="00F6732E" w:rsidP="007215B0">
      <w:pPr>
        <w:spacing w:after="0" w:line="240" w:lineRule="auto"/>
        <w:ind w:firstLine="720"/>
        <w:jc w:val="both"/>
        <w:rPr>
          <w:rFonts w:ascii="Times New Roman" w:hAnsi="Times New Roman" w:cs="Times New Roman"/>
          <w:b/>
          <w:i/>
          <w:sz w:val="24"/>
          <w:szCs w:val="24"/>
        </w:rPr>
      </w:pPr>
      <w:r w:rsidRPr="007215B0">
        <w:rPr>
          <w:rFonts w:ascii="Times New Roman" w:hAnsi="Times New Roman" w:cs="Times New Roman"/>
          <w:b/>
          <w:i/>
          <w:sz w:val="24"/>
          <w:szCs w:val="24"/>
        </w:rPr>
        <w:t xml:space="preserve">Physical examinations: </w:t>
      </w:r>
      <w:proofErr w:type="spellStart"/>
      <w:r w:rsidRPr="007215B0">
        <w:rPr>
          <w:rFonts w:ascii="Times New Roman" w:hAnsi="Times New Roman" w:cs="Times New Roman"/>
          <w:b/>
          <w:i/>
          <w:sz w:val="24"/>
          <w:szCs w:val="24"/>
        </w:rPr>
        <w:t>Gastroschisis</w:t>
      </w:r>
      <w:proofErr w:type="spellEnd"/>
    </w:p>
    <w:p w:rsidR="007215B0" w:rsidRDefault="00F6732E" w:rsidP="007215B0">
      <w:pPr>
        <w:spacing w:after="0" w:line="240" w:lineRule="auto"/>
        <w:ind w:firstLine="720"/>
        <w:jc w:val="both"/>
        <w:rPr>
          <w:rFonts w:ascii="Times New Roman" w:hAnsi="Times New Roman" w:cs="Times New Roman"/>
          <w:sz w:val="24"/>
          <w:szCs w:val="24"/>
          <w:lang w:val="uk-UA"/>
        </w:rPr>
      </w:pPr>
      <w:r w:rsidRPr="007215B0">
        <w:rPr>
          <w:rFonts w:ascii="Times New Roman" w:hAnsi="Times New Roman" w:cs="Times New Roman"/>
          <w:sz w:val="24"/>
          <w:szCs w:val="24"/>
        </w:rPr>
        <w:t xml:space="preserve">The abdominal wall defect is fairly uniform in size and location: a 3-5cm vertical opening immediately to the right and inferior of the umbilical cord. All patients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have intestinal </w:t>
      </w:r>
      <w:proofErr w:type="spellStart"/>
      <w:r w:rsidRPr="007215B0">
        <w:rPr>
          <w:rFonts w:ascii="Times New Roman" w:hAnsi="Times New Roman" w:cs="Times New Roman"/>
          <w:sz w:val="24"/>
          <w:szCs w:val="24"/>
        </w:rPr>
        <w:t>nonrotation</w:t>
      </w:r>
      <w:proofErr w:type="spellEnd"/>
      <w:r w:rsidRPr="007215B0">
        <w:rPr>
          <w:rFonts w:ascii="Times New Roman" w:hAnsi="Times New Roman" w:cs="Times New Roman"/>
          <w:sz w:val="24"/>
          <w:szCs w:val="24"/>
        </w:rPr>
        <w:t xml:space="preserve">. The stomach, small and large intestines and occasionally the gonads can be found outside of the abdominal wall. The liver is almost never eviscerated. There is no peritoneal sac over the herniated contents. Therefore, the bowel is subjected to amniotic fluid (pH 7.0), which later in pregnancy becomes irritating and results in a thick fibrotic inflammatory peel over the eviscerated bowel. Another proposed cause of the thickened, inflamed bowel is the constriction of the abdominal wall defect late in gestation leading to venous congestion. </w:t>
      </w:r>
      <w:r w:rsidR="00D301C5" w:rsidRPr="007215B0">
        <w:rPr>
          <w:rFonts w:ascii="Times New Roman" w:hAnsi="Times New Roman" w:cs="Times New Roman"/>
          <w:sz w:val="24"/>
          <w:szCs w:val="24"/>
        </w:rPr>
        <w:t xml:space="preserve">Inflamed intestine is thick and edematous, the loops of bowel are matted together, and the mesentery is congested and foreshortened. </w:t>
      </w:r>
    </w:p>
    <w:p w:rsidR="00D301C5" w:rsidRPr="007215B0" w:rsidRDefault="00D301C5"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Histologically, atrophy of the myenteric ganglion cells is seen. </w:t>
      </w:r>
    </w:p>
    <w:p w:rsidR="00D301C5" w:rsidRPr="007215B0" w:rsidRDefault="00D301C5"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The intestine is </w:t>
      </w:r>
      <w:proofErr w:type="spellStart"/>
      <w:r w:rsidRPr="007215B0">
        <w:rPr>
          <w:rFonts w:ascii="Times New Roman" w:hAnsi="Times New Roman" w:cs="Times New Roman"/>
          <w:sz w:val="24"/>
          <w:szCs w:val="24"/>
        </w:rPr>
        <w:t>dysmotile</w:t>
      </w:r>
      <w:proofErr w:type="spellEnd"/>
      <w:r w:rsidRPr="007215B0">
        <w:rPr>
          <w:rFonts w:ascii="Times New Roman" w:hAnsi="Times New Roman" w:cs="Times New Roman"/>
          <w:sz w:val="24"/>
          <w:szCs w:val="24"/>
        </w:rPr>
        <w:t>, with prolonged transit time and decreased absorption of carbohydrate, fat, and protein. These deleterious effects remit as the inflammation resolves, usually in 4-6 weeks.</w:t>
      </w:r>
    </w:p>
    <w:p w:rsidR="00F6732E" w:rsidRPr="007215B0" w:rsidRDefault="00F6732E"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Although the etiology is unclear, patients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sustain intrauterine growth retardation. The typical birth weight for these infants is between 2,000–2,500 g. </w:t>
      </w:r>
    </w:p>
    <w:p w:rsidR="00D301C5" w:rsidRPr="007215B0" w:rsidRDefault="00D301C5" w:rsidP="007215B0">
      <w:p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is rarely associated with abnormalities outside the gastrointestinal system. Atresia, often resulting from local </w:t>
      </w:r>
      <w:proofErr w:type="spellStart"/>
      <w:r w:rsidRPr="007215B0">
        <w:rPr>
          <w:rFonts w:ascii="Times New Roman" w:hAnsi="Times New Roman" w:cs="Times New Roman"/>
          <w:sz w:val="24"/>
          <w:szCs w:val="24"/>
        </w:rPr>
        <w:t>ischaemia</w:t>
      </w:r>
      <w:proofErr w:type="spellEnd"/>
      <w:r w:rsidRPr="007215B0">
        <w:rPr>
          <w:rFonts w:ascii="Times New Roman" w:hAnsi="Times New Roman" w:cs="Times New Roman"/>
          <w:sz w:val="24"/>
          <w:szCs w:val="24"/>
        </w:rPr>
        <w:t xml:space="preserve"> at the neck of the sac, is by far the most common abnormality associated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with an incidence of between 11 and 23 per cent.</w:t>
      </w:r>
    </w:p>
    <w:p w:rsidR="005D5FC6" w:rsidRPr="007215B0" w:rsidRDefault="005D5FC6" w:rsidP="007215B0">
      <w:pPr>
        <w:spacing w:after="0" w:line="240" w:lineRule="auto"/>
        <w:ind w:firstLine="720"/>
        <w:jc w:val="both"/>
        <w:rPr>
          <w:rFonts w:ascii="Times New Roman" w:hAnsi="Times New Roman" w:cs="Times New Roman"/>
          <w:b/>
          <w:i/>
          <w:sz w:val="24"/>
          <w:szCs w:val="24"/>
        </w:rPr>
      </w:pPr>
    </w:p>
    <w:p w:rsidR="00D301C5" w:rsidRPr="007215B0" w:rsidRDefault="00D301C5" w:rsidP="007215B0">
      <w:pPr>
        <w:spacing w:after="0" w:line="240" w:lineRule="auto"/>
        <w:ind w:firstLine="720"/>
        <w:jc w:val="both"/>
        <w:rPr>
          <w:rFonts w:ascii="Times New Roman" w:hAnsi="Times New Roman" w:cs="Times New Roman"/>
          <w:b/>
          <w:i/>
          <w:sz w:val="24"/>
          <w:szCs w:val="24"/>
        </w:rPr>
      </w:pPr>
      <w:r w:rsidRPr="007215B0">
        <w:rPr>
          <w:rFonts w:ascii="Times New Roman" w:hAnsi="Times New Roman" w:cs="Times New Roman"/>
          <w:b/>
          <w:i/>
          <w:sz w:val="24"/>
          <w:szCs w:val="24"/>
        </w:rPr>
        <w:t xml:space="preserve">Physical examinations: </w:t>
      </w:r>
      <w:proofErr w:type="spellStart"/>
      <w:r w:rsidRPr="007215B0">
        <w:rPr>
          <w:rFonts w:ascii="Times New Roman" w:hAnsi="Times New Roman" w:cs="Times New Roman"/>
          <w:b/>
          <w:i/>
          <w:sz w:val="24"/>
          <w:szCs w:val="24"/>
        </w:rPr>
        <w:t>Omphalocele</w:t>
      </w:r>
      <w:proofErr w:type="spellEnd"/>
    </w:p>
    <w:p w:rsidR="00D301C5" w:rsidRDefault="0041241D" w:rsidP="007215B0">
      <w:p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represents a wide spectrum of pathology ranging from an uncomplicated hernia of the umbilical cord to a large defect with extrusion of all abdominal viscera (giant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and life threatening associated anomalies. The abdominal wall defect can range in size from 2–10 cm. </w:t>
      </w:r>
      <w:proofErr w:type="gramStart"/>
      <w:r w:rsidRPr="007215B0">
        <w:rPr>
          <w:rFonts w:ascii="Times New Roman" w:hAnsi="Times New Roman" w:cs="Times New Roman"/>
          <w:sz w:val="24"/>
          <w:szCs w:val="24"/>
        </w:rPr>
        <w:t>Virtually</w:t>
      </w:r>
      <w:proofErr w:type="gramEnd"/>
      <w:r w:rsidRPr="007215B0">
        <w:rPr>
          <w:rFonts w:ascii="Times New Roman" w:hAnsi="Times New Roman" w:cs="Times New Roman"/>
          <w:sz w:val="24"/>
          <w:szCs w:val="24"/>
        </w:rPr>
        <w:t xml:space="preserve"> all intraabdominal structures can be eviscerated including the liver. The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is covered by an outer layer of amnion, a middle layer of Wharton’s jelly, and an inner layer of peritoneum. This robust covering protects the gastrointestinal tract during intrauterine life and bowel function is usually normal at birth.</w:t>
      </w:r>
    </w:p>
    <w:p w:rsidR="0041241D" w:rsidRPr="007215B0" w:rsidRDefault="00436C44"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Multiple anomalies are seen in 40–70% of infants with </w:t>
      </w:r>
      <w:proofErr w:type="spellStart"/>
      <w:r w:rsidRPr="007215B0">
        <w:rPr>
          <w:rFonts w:ascii="Times New Roman" w:hAnsi="Times New Roman" w:cs="Times New Roman"/>
          <w:sz w:val="24"/>
          <w:szCs w:val="24"/>
        </w:rPr>
        <w:t>omphaloceles</w:t>
      </w:r>
      <w:proofErr w:type="spellEnd"/>
      <w:r w:rsidRPr="007215B0">
        <w:rPr>
          <w:rFonts w:ascii="Times New Roman" w:hAnsi="Times New Roman" w:cs="Times New Roman"/>
          <w:sz w:val="24"/>
          <w:szCs w:val="24"/>
        </w:rPr>
        <w:t xml:space="preserve">. Cardiac anomalies are present in 50% of cases (septal defects, tetralogy of </w:t>
      </w:r>
      <w:proofErr w:type="spellStart"/>
      <w:r w:rsidRPr="007215B0">
        <w:rPr>
          <w:rFonts w:ascii="Times New Roman" w:hAnsi="Times New Roman" w:cs="Times New Roman"/>
          <w:sz w:val="24"/>
          <w:szCs w:val="24"/>
        </w:rPr>
        <w:t>Fallot</w:t>
      </w:r>
      <w:proofErr w:type="spellEnd"/>
      <w:r w:rsidRPr="007215B0">
        <w:rPr>
          <w:rFonts w:ascii="Times New Roman" w:hAnsi="Times New Roman" w:cs="Times New Roman"/>
          <w:sz w:val="24"/>
          <w:szCs w:val="24"/>
        </w:rPr>
        <w:t xml:space="preserve">, </w:t>
      </w:r>
      <w:proofErr w:type="spellStart"/>
      <w:proofErr w:type="gramStart"/>
      <w:r w:rsidRPr="007215B0">
        <w:rPr>
          <w:rFonts w:ascii="Times New Roman" w:hAnsi="Times New Roman" w:cs="Times New Roman"/>
          <w:sz w:val="24"/>
          <w:szCs w:val="24"/>
        </w:rPr>
        <w:t>ectopia</w:t>
      </w:r>
      <w:proofErr w:type="spellEnd"/>
      <w:proofErr w:type="gram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cordis</w:t>
      </w:r>
      <w:proofErr w:type="spellEnd"/>
      <w:r w:rsidRPr="007215B0">
        <w:rPr>
          <w:rFonts w:ascii="Times New Roman" w:hAnsi="Times New Roman" w:cs="Times New Roman"/>
          <w:sz w:val="24"/>
          <w:szCs w:val="24"/>
        </w:rPr>
        <w:t xml:space="preserve">). Gastrointestinal anomalies can occur (e.g. duodenal atresia, etc.). Chromosomal anomalies are seen in 30–40% of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cases (trisomy 13–15, 16–18, 21, Turner’s syndrome, </w:t>
      </w:r>
      <w:proofErr w:type="spellStart"/>
      <w:r w:rsidRPr="007215B0">
        <w:rPr>
          <w:rFonts w:ascii="Times New Roman" w:hAnsi="Times New Roman" w:cs="Times New Roman"/>
          <w:sz w:val="24"/>
          <w:szCs w:val="24"/>
        </w:rPr>
        <w:t>Klinefelter’s</w:t>
      </w:r>
      <w:proofErr w:type="spellEnd"/>
      <w:r w:rsidRPr="007215B0">
        <w:rPr>
          <w:rFonts w:ascii="Times New Roman" w:hAnsi="Times New Roman" w:cs="Times New Roman"/>
          <w:sz w:val="24"/>
          <w:szCs w:val="24"/>
        </w:rPr>
        <w:t xml:space="preserve"> syndrome, and </w:t>
      </w:r>
      <w:proofErr w:type="spellStart"/>
      <w:r w:rsidRPr="007215B0">
        <w:rPr>
          <w:rFonts w:ascii="Times New Roman" w:hAnsi="Times New Roman" w:cs="Times New Roman"/>
          <w:sz w:val="24"/>
          <w:szCs w:val="24"/>
        </w:rPr>
        <w:t>triploidy</w:t>
      </w:r>
      <w:proofErr w:type="spellEnd"/>
      <w:r w:rsidRPr="007215B0">
        <w:rPr>
          <w:rFonts w:ascii="Times New Roman" w:hAnsi="Times New Roman" w:cs="Times New Roman"/>
          <w:sz w:val="24"/>
          <w:szCs w:val="24"/>
        </w:rPr>
        <w:t>).</w:t>
      </w:r>
    </w:p>
    <w:p w:rsidR="00436C44" w:rsidRPr="007215B0" w:rsidRDefault="00436C44" w:rsidP="007215B0">
      <w:pPr>
        <w:spacing w:after="0" w:line="240" w:lineRule="auto"/>
        <w:ind w:firstLine="720"/>
        <w:jc w:val="both"/>
        <w:rPr>
          <w:rFonts w:ascii="Times New Roman" w:hAnsi="Times New Roman" w:cs="Times New Roman"/>
          <w:b/>
          <w:i/>
          <w:sz w:val="24"/>
          <w:szCs w:val="24"/>
        </w:rPr>
      </w:pPr>
      <w:r w:rsidRPr="007215B0">
        <w:rPr>
          <w:rFonts w:ascii="Times New Roman" w:hAnsi="Times New Roman" w:cs="Times New Roman"/>
          <w:b/>
          <w:i/>
          <w:sz w:val="24"/>
          <w:szCs w:val="24"/>
        </w:rPr>
        <w:t xml:space="preserve">Syndrome </w:t>
      </w:r>
      <w:proofErr w:type="spellStart"/>
      <w:r w:rsidRPr="007215B0">
        <w:rPr>
          <w:rFonts w:ascii="Times New Roman" w:hAnsi="Times New Roman" w:cs="Times New Roman"/>
          <w:b/>
          <w:i/>
          <w:sz w:val="24"/>
          <w:szCs w:val="24"/>
        </w:rPr>
        <w:t>omphaloceles</w:t>
      </w:r>
      <w:proofErr w:type="spellEnd"/>
    </w:p>
    <w:p w:rsidR="00436C44" w:rsidRPr="007215B0" w:rsidRDefault="00436C44" w:rsidP="007215B0">
      <w:pPr>
        <w:spacing w:after="0" w:line="240" w:lineRule="auto"/>
        <w:ind w:firstLine="720"/>
        <w:jc w:val="both"/>
        <w:rPr>
          <w:rFonts w:ascii="Times New Roman" w:hAnsi="Times New Roman" w:cs="Times New Roman"/>
          <w:i/>
          <w:sz w:val="24"/>
          <w:szCs w:val="24"/>
        </w:rPr>
      </w:pPr>
      <w:r w:rsidRPr="007215B0">
        <w:rPr>
          <w:rFonts w:ascii="Times New Roman" w:hAnsi="Times New Roman" w:cs="Times New Roman"/>
          <w:i/>
          <w:sz w:val="24"/>
          <w:szCs w:val="24"/>
        </w:rPr>
        <w:t>Beckwith-</w:t>
      </w:r>
      <w:proofErr w:type="spellStart"/>
      <w:r w:rsidRPr="007215B0">
        <w:rPr>
          <w:rFonts w:ascii="Times New Roman" w:hAnsi="Times New Roman" w:cs="Times New Roman"/>
          <w:i/>
          <w:sz w:val="24"/>
          <w:szCs w:val="24"/>
        </w:rPr>
        <w:t>Wiedemann</w:t>
      </w:r>
      <w:proofErr w:type="spellEnd"/>
      <w:r w:rsidRPr="007215B0">
        <w:rPr>
          <w:rFonts w:ascii="Times New Roman" w:hAnsi="Times New Roman" w:cs="Times New Roman"/>
          <w:i/>
          <w:sz w:val="24"/>
          <w:szCs w:val="24"/>
        </w:rPr>
        <w:t xml:space="preserve"> syndrome </w:t>
      </w:r>
    </w:p>
    <w:p w:rsidR="00436C44" w:rsidRPr="007215B0" w:rsidRDefault="00436C44"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Babies with the Beckwith-</w:t>
      </w:r>
      <w:proofErr w:type="spellStart"/>
      <w:r w:rsidRPr="007215B0">
        <w:rPr>
          <w:rFonts w:ascii="Times New Roman" w:hAnsi="Times New Roman" w:cs="Times New Roman"/>
          <w:sz w:val="24"/>
          <w:szCs w:val="24"/>
        </w:rPr>
        <w:t>Wiedemann</w:t>
      </w:r>
      <w:proofErr w:type="spellEnd"/>
      <w:r w:rsidRPr="007215B0">
        <w:rPr>
          <w:rFonts w:ascii="Times New Roman" w:hAnsi="Times New Roman" w:cs="Times New Roman"/>
          <w:sz w:val="24"/>
          <w:szCs w:val="24"/>
        </w:rPr>
        <w:t xml:space="preserve"> syndrome (</w:t>
      </w:r>
      <w:proofErr w:type="spellStart"/>
      <w:r w:rsidRPr="007215B0">
        <w:rPr>
          <w:rFonts w:ascii="Times New Roman" w:hAnsi="Times New Roman" w:cs="Times New Roman"/>
          <w:sz w:val="24"/>
          <w:szCs w:val="24"/>
        </w:rPr>
        <w:t>ie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exomphalos</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macroglossia</w:t>
      </w:r>
      <w:proofErr w:type="spellEnd"/>
      <w:r w:rsidRPr="007215B0">
        <w:rPr>
          <w:rFonts w:ascii="Times New Roman" w:hAnsi="Times New Roman" w:cs="Times New Roman"/>
          <w:sz w:val="24"/>
          <w:szCs w:val="24"/>
        </w:rPr>
        <w:t xml:space="preserve">, </w:t>
      </w:r>
      <w:proofErr w:type="gramStart"/>
      <w:r w:rsidRPr="007215B0">
        <w:rPr>
          <w:rFonts w:ascii="Times New Roman" w:hAnsi="Times New Roman" w:cs="Times New Roman"/>
          <w:sz w:val="24"/>
          <w:szCs w:val="24"/>
        </w:rPr>
        <w:t>gigantism</w:t>
      </w:r>
      <w:proofErr w:type="gramEnd"/>
      <w:r w:rsidRPr="007215B0">
        <w:rPr>
          <w:rFonts w:ascii="Times New Roman" w:hAnsi="Times New Roman" w:cs="Times New Roman"/>
          <w:sz w:val="24"/>
          <w:szCs w:val="24"/>
        </w:rPr>
        <w:t xml:space="preserve">) have large, rounded facial features, hypoglycemia from hyperplasia of the pancreatic islet cells, and </w:t>
      </w:r>
      <w:proofErr w:type="spellStart"/>
      <w:r w:rsidRPr="007215B0">
        <w:rPr>
          <w:rFonts w:ascii="Times New Roman" w:hAnsi="Times New Roman" w:cs="Times New Roman"/>
          <w:sz w:val="24"/>
          <w:szCs w:val="24"/>
        </w:rPr>
        <w:t>visceromegaly</w:t>
      </w:r>
      <w:proofErr w:type="spellEnd"/>
      <w:r w:rsidRPr="007215B0">
        <w:rPr>
          <w:rFonts w:ascii="Times New Roman" w:hAnsi="Times New Roman" w:cs="Times New Roman"/>
          <w:sz w:val="24"/>
          <w:szCs w:val="24"/>
        </w:rPr>
        <w:t>. They may have genitourinary abnormalities, and they are at risk for development of Wilms tumors, liver tumors (</w:t>
      </w:r>
      <w:proofErr w:type="spellStart"/>
      <w:r w:rsidRPr="007215B0">
        <w:rPr>
          <w:rFonts w:ascii="Times New Roman" w:hAnsi="Times New Roman" w:cs="Times New Roman"/>
          <w:sz w:val="24"/>
          <w:szCs w:val="24"/>
        </w:rPr>
        <w:t>hepatoblastoma</w:t>
      </w:r>
      <w:proofErr w:type="spellEnd"/>
      <w:r w:rsidRPr="007215B0">
        <w:rPr>
          <w:rFonts w:ascii="Times New Roman" w:hAnsi="Times New Roman" w:cs="Times New Roman"/>
          <w:sz w:val="24"/>
          <w:szCs w:val="24"/>
        </w:rPr>
        <w:t xml:space="preserve">), and adrenocortical neoplasms. The principal danger in these patients is postnatal </w:t>
      </w:r>
      <w:proofErr w:type="spellStart"/>
      <w:r w:rsidRPr="007215B0">
        <w:rPr>
          <w:rFonts w:ascii="Times New Roman" w:hAnsi="Times New Roman" w:cs="Times New Roman"/>
          <w:sz w:val="24"/>
          <w:szCs w:val="24"/>
        </w:rPr>
        <w:t>hypoglycaemia</w:t>
      </w:r>
      <w:proofErr w:type="spellEnd"/>
      <w:r w:rsidRPr="007215B0">
        <w:rPr>
          <w:rFonts w:ascii="Times New Roman" w:hAnsi="Times New Roman" w:cs="Times New Roman"/>
          <w:sz w:val="24"/>
          <w:szCs w:val="24"/>
        </w:rPr>
        <w:t xml:space="preserve"> (due to pancreatic islet hyperplasia) causing cerebral damage. Early administration of glucose can prevent serious sequelae. </w:t>
      </w:r>
    </w:p>
    <w:p w:rsidR="00436C44" w:rsidRPr="007215B0" w:rsidRDefault="00436C44" w:rsidP="007215B0">
      <w:pPr>
        <w:spacing w:after="0" w:line="240" w:lineRule="auto"/>
        <w:ind w:firstLine="720"/>
        <w:jc w:val="both"/>
        <w:rPr>
          <w:rFonts w:ascii="Times New Roman" w:hAnsi="Times New Roman" w:cs="Times New Roman"/>
          <w:i/>
          <w:sz w:val="24"/>
          <w:szCs w:val="24"/>
        </w:rPr>
      </w:pPr>
      <w:r w:rsidRPr="007215B0">
        <w:rPr>
          <w:rFonts w:ascii="Times New Roman" w:hAnsi="Times New Roman" w:cs="Times New Roman"/>
          <w:i/>
          <w:sz w:val="24"/>
          <w:szCs w:val="24"/>
        </w:rPr>
        <w:t xml:space="preserve">Pentalogy of Cantrell </w:t>
      </w:r>
    </w:p>
    <w:p w:rsidR="00436C44" w:rsidRPr="007215B0" w:rsidRDefault="00436C44"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This malformation of the upper abdominal fold involves anterior diaphragm and pericardial defects, a short bifid sternum, and cardiac defects associated with an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sac or, at least, </w:t>
      </w:r>
      <w:proofErr w:type="spellStart"/>
      <w:r w:rsidRPr="007215B0">
        <w:rPr>
          <w:rFonts w:ascii="Times New Roman" w:hAnsi="Times New Roman" w:cs="Times New Roman"/>
          <w:sz w:val="24"/>
          <w:szCs w:val="24"/>
        </w:rPr>
        <w:t>hypotrophic</w:t>
      </w:r>
      <w:proofErr w:type="spellEnd"/>
      <w:r w:rsidRPr="007215B0">
        <w:rPr>
          <w:rFonts w:ascii="Times New Roman" w:hAnsi="Times New Roman" w:cs="Times New Roman"/>
          <w:sz w:val="24"/>
          <w:szCs w:val="24"/>
        </w:rPr>
        <w:t xml:space="preserve"> epigastric skin. Coverage of the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during evaluation of the cardiac defects allows subsequent complete repair of cardiac, diaphragmatic, and pericardial defects. </w:t>
      </w:r>
    </w:p>
    <w:p w:rsidR="00436C44" w:rsidRPr="007215B0" w:rsidRDefault="00436C44" w:rsidP="007215B0">
      <w:pPr>
        <w:spacing w:after="0" w:line="240" w:lineRule="auto"/>
        <w:ind w:firstLine="720"/>
        <w:jc w:val="both"/>
        <w:rPr>
          <w:rFonts w:ascii="Times New Roman" w:hAnsi="Times New Roman" w:cs="Times New Roman"/>
          <w:i/>
          <w:sz w:val="24"/>
          <w:szCs w:val="24"/>
        </w:rPr>
      </w:pPr>
      <w:proofErr w:type="spellStart"/>
      <w:r w:rsidRPr="007215B0">
        <w:rPr>
          <w:rFonts w:ascii="Times New Roman" w:hAnsi="Times New Roman" w:cs="Times New Roman"/>
          <w:i/>
          <w:sz w:val="24"/>
          <w:szCs w:val="24"/>
        </w:rPr>
        <w:t>Vesicointestinal</w:t>
      </w:r>
      <w:proofErr w:type="spellEnd"/>
      <w:r w:rsidRPr="007215B0">
        <w:rPr>
          <w:rFonts w:ascii="Times New Roman" w:hAnsi="Times New Roman" w:cs="Times New Roman"/>
          <w:i/>
          <w:sz w:val="24"/>
          <w:szCs w:val="24"/>
        </w:rPr>
        <w:t xml:space="preserve"> fissure (cloacal </w:t>
      </w:r>
      <w:proofErr w:type="spellStart"/>
      <w:r w:rsidRPr="007215B0">
        <w:rPr>
          <w:rFonts w:ascii="Times New Roman" w:hAnsi="Times New Roman" w:cs="Times New Roman"/>
          <w:i/>
          <w:sz w:val="24"/>
          <w:szCs w:val="24"/>
        </w:rPr>
        <w:t>extrophy</w:t>
      </w:r>
      <w:proofErr w:type="spellEnd"/>
      <w:r w:rsidRPr="007215B0">
        <w:rPr>
          <w:rFonts w:ascii="Times New Roman" w:hAnsi="Times New Roman" w:cs="Times New Roman"/>
          <w:i/>
          <w:sz w:val="24"/>
          <w:szCs w:val="24"/>
        </w:rPr>
        <w:t xml:space="preserve">) </w:t>
      </w:r>
    </w:p>
    <w:p w:rsidR="00436C44" w:rsidRPr="007215B0" w:rsidRDefault="00436C44"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This malformation of the lower fold has an inferior-sited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of the cecum between the </w:t>
      </w:r>
      <w:proofErr w:type="spellStart"/>
      <w:r w:rsidRPr="007215B0">
        <w:rPr>
          <w:rFonts w:ascii="Times New Roman" w:hAnsi="Times New Roman" w:cs="Times New Roman"/>
          <w:sz w:val="24"/>
          <w:szCs w:val="24"/>
        </w:rPr>
        <w:t>hemibladders</w:t>
      </w:r>
      <w:proofErr w:type="spellEnd"/>
      <w:r w:rsidRPr="007215B0">
        <w:rPr>
          <w:rFonts w:ascii="Times New Roman" w:hAnsi="Times New Roman" w:cs="Times New Roman"/>
          <w:sz w:val="24"/>
          <w:szCs w:val="24"/>
        </w:rPr>
        <w:t xml:space="preserve">, diastasis of the symphysis pubis, a short distal colon, no rectum, a shortened small bowel, and, occasionally, </w:t>
      </w:r>
      <w:proofErr w:type="spellStart"/>
      <w:r w:rsidRPr="007215B0">
        <w:rPr>
          <w:rFonts w:ascii="Times New Roman" w:hAnsi="Times New Roman" w:cs="Times New Roman"/>
          <w:sz w:val="24"/>
          <w:szCs w:val="24"/>
        </w:rPr>
        <w:t>meningosacral</w:t>
      </w:r>
      <w:proofErr w:type="spellEnd"/>
      <w:r w:rsidRPr="007215B0">
        <w:rPr>
          <w:rFonts w:ascii="Times New Roman" w:hAnsi="Times New Roman" w:cs="Times New Roman"/>
          <w:sz w:val="24"/>
          <w:szCs w:val="24"/>
        </w:rPr>
        <w:t xml:space="preserve"> anomalies. Many infants now survive following multiple corrective intestinal and urinary tract procedures.</w:t>
      </w:r>
    </w:p>
    <w:p w:rsidR="005D5FC6" w:rsidRPr="007215B0" w:rsidRDefault="005D5FC6" w:rsidP="007215B0">
      <w:pPr>
        <w:spacing w:after="0" w:line="240" w:lineRule="auto"/>
        <w:ind w:firstLine="720"/>
        <w:jc w:val="both"/>
        <w:rPr>
          <w:rFonts w:ascii="Times New Roman" w:hAnsi="Times New Roman" w:cs="Times New Roman"/>
          <w:sz w:val="24"/>
          <w:szCs w:val="24"/>
        </w:rPr>
      </w:pPr>
    </w:p>
    <w:p w:rsidR="00D301C5" w:rsidRPr="007215B0" w:rsidRDefault="008B4D16"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 xml:space="preserve">Treatment  </w:t>
      </w:r>
    </w:p>
    <w:p w:rsidR="00333F8C" w:rsidRPr="007215B0" w:rsidRDefault="00333F8C" w:rsidP="007215B0">
      <w:pPr>
        <w:spacing w:after="0" w:line="240" w:lineRule="auto"/>
        <w:ind w:firstLine="720"/>
        <w:jc w:val="both"/>
        <w:rPr>
          <w:rFonts w:ascii="Times New Roman" w:hAnsi="Times New Roman" w:cs="Times New Roman"/>
          <w:b/>
          <w:i/>
          <w:sz w:val="24"/>
          <w:szCs w:val="24"/>
        </w:rPr>
      </w:pPr>
      <w:proofErr w:type="spellStart"/>
      <w:r w:rsidRPr="007215B0">
        <w:rPr>
          <w:rFonts w:ascii="Times New Roman" w:hAnsi="Times New Roman" w:cs="Times New Roman"/>
          <w:b/>
          <w:i/>
          <w:sz w:val="24"/>
          <w:szCs w:val="24"/>
        </w:rPr>
        <w:t>Gastroschisis</w:t>
      </w:r>
      <w:proofErr w:type="spellEnd"/>
    </w:p>
    <w:p w:rsidR="00333F8C" w:rsidRPr="007215B0" w:rsidRDefault="00333F8C"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i/>
          <w:sz w:val="24"/>
          <w:szCs w:val="24"/>
        </w:rPr>
        <w:t xml:space="preserve">Initial </w:t>
      </w:r>
      <w:r w:rsidR="005D5FC6" w:rsidRPr="007215B0">
        <w:rPr>
          <w:rFonts w:ascii="Times New Roman" w:hAnsi="Times New Roman" w:cs="Times New Roman"/>
          <w:i/>
          <w:sz w:val="24"/>
          <w:szCs w:val="24"/>
        </w:rPr>
        <w:t>c</w:t>
      </w:r>
      <w:r w:rsidRPr="007215B0">
        <w:rPr>
          <w:rFonts w:ascii="Times New Roman" w:hAnsi="Times New Roman" w:cs="Times New Roman"/>
          <w:i/>
          <w:sz w:val="24"/>
          <w:szCs w:val="24"/>
        </w:rPr>
        <w:t>are</w:t>
      </w:r>
      <w:r w:rsidRPr="007215B0">
        <w:rPr>
          <w:rFonts w:ascii="Times New Roman" w:hAnsi="Times New Roman" w:cs="Times New Roman"/>
          <w:sz w:val="24"/>
          <w:szCs w:val="24"/>
        </w:rPr>
        <w:t>.</w:t>
      </w:r>
      <w:proofErr w:type="gramEnd"/>
      <w:r w:rsidRPr="007215B0">
        <w:rPr>
          <w:rFonts w:ascii="Times New Roman" w:hAnsi="Times New Roman" w:cs="Times New Roman"/>
          <w:sz w:val="24"/>
          <w:szCs w:val="24"/>
        </w:rPr>
        <w:t xml:space="preserve">  As a result of the absence of a hernia sac and exposure of the eviscerated contents to fluid and evaporative heat loss, infants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will have profound </w:t>
      </w:r>
      <w:proofErr w:type="spellStart"/>
      <w:r w:rsidRPr="007215B0">
        <w:rPr>
          <w:rFonts w:ascii="Times New Roman" w:hAnsi="Times New Roman" w:cs="Times New Roman"/>
          <w:sz w:val="24"/>
          <w:szCs w:val="24"/>
        </w:rPr>
        <w:t>fl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uid</w:t>
      </w:r>
      <w:proofErr w:type="spellEnd"/>
      <w:r w:rsidRPr="007215B0">
        <w:rPr>
          <w:rFonts w:ascii="Times New Roman" w:hAnsi="Times New Roman" w:cs="Times New Roman"/>
          <w:sz w:val="24"/>
          <w:szCs w:val="24"/>
        </w:rPr>
        <w:t xml:space="preserve"> and temperature regulation difficulties upon delivery. </w:t>
      </w:r>
      <w:r w:rsidR="00465099" w:rsidRPr="007215B0">
        <w:rPr>
          <w:rFonts w:ascii="Times New Roman" w:hAnsi="Times New Roman" w:cs="Times New Roman"/>
          <w:sz w:val="24"/>
          <w:szCs w:val="24"/>
        </w:rPr>
        <w:t xml:space="preserve">After addressing any airway, breathing or circulation issues, immediate placement of the lower half of the infant into a sterile bowel bag will ameliorate the fluid and heat losses. </w:t>
      </w:r>
      <w:r w:rsidR="00D8461C" w:rsidRPr="007215B0">
        <w:rPr>
          <w:rFonts w:ascii="Times New Roman" w:hAnsi="Times New Roman" w:cs="Times New Roman"/>
          <w:sz w:val="24"/>
          <w:szCs w:val="24"/>
        </w:rPr>
        <w:t xml:space="preserve">A nasogastric tube should be placed to facilitate decompression of the gastrointestinal tract. Empiric parenteral antibiotics with broad spectrum coverage are administered. </w:t>
      </w:r>
      <w:r w:rsidR="003E2C97" w:rsidRPr="007215B0">
        <w:rPr>
          <w:rFonts w:ascii="Times New Roman" w:hAnsi="Times New Roman" w:cs="Times New Roman"/>
          <w:sz w:val="24"/>
          <w:szCs w:val="24"/>
        </w:rPr>
        <w:t xml:space="preserve">Fluid </w:t>
      </w:r>
      <w:proofErr w:type="spellStart"/>
      <w:r w:rsidR="003E2C97" w:rsidRPr="007215B0">
        <w:rPr>
          <w:rFonts w:ascii="Times New Roman" w:hAnsi="Times New Roman" w:cs="Times New Roman"/>
          <w:sz w:val="24"/>
          <w:szCs w:val="24"/>
        </w:rPr>
        <w:t>resuscitationn</w:t>
      </w:r>
      <w:proofErr w:type="spellEnd"/>
      <w:r w:rsidR="003E2C97" w:rsidRPr="007215B0">
        <w:rPr>
          <w:rFonts w:ascii="Times New Roman" w:hAnsi="Times New Roman" w:cs="Times New Roman"/>
          <w:sz w:val="24"/>
          <w:szCs w:val="24"/>
        </w:rPr>
        <w:t xml:space="preserve"> should be guided by hemodynamic status, urine output, tissue perfusion, and correction of metabolic acidosis (if present). </w:t>
      </w:r>
      <w:proofErr w:type="gramStart"/>
      <w:r w:rsidR="003E2C97" w:rsidRPr="007215B0">
        <w:rPr>
          <w:rFonts w:ascii="Times New Roman" w:hAnsi="Times New Roman" w:cs="Times New Roman"/>
          <w:sz w:val="24"/>
          <w:szCs w:val="24"/>
        </w:rPr>
        <w:t xml:space="preserve">An initial </w:t>
      </w:r>
      <w:proofErr w:type="spellStart"/>
      <w:r w:rsidR="003E2C97" w:rsidRPr="007215B0">
        <w:rPr>
          <w:rFonts w:ascii="Times New Roman" w:hAnsi="Times New Roman" w:cs="Times New Roman"/>
          <w:sz w:val="24"/>
          <w:szCs w:val="24"/>
        </w:rPr>
        <w:t>fl</w:t>
      </w:r>
      <w:proofErr w:type="spellEnd"/>
      <w:r w:rsidR="003E2C97" w:rsidRPr="007215B0">
        <w:rPr>
          <w:rFonts w:ascii="Times New Roman" w:hAnsi="Times New Roman" w:cs="Times New Roman"/>
          <w:sz w:val="24"/>
          <w:szCs w:val="24"/>
        </w:rPr>
        <w:t xml:space="preserve"> </w:t>
      </w:r>
      <w:proofErr w:type="spellStart"/>
      <w:r w:rsidR="003E2C97" w:rsidRPr="007215B0">
        <w:rPr>
          <w:rFonts w:ascii="Times New Roman" w:hAnsi="Times New Roman" w:cs="Times New Roman"/>
          <w:sz w:val="24"/>
          <w:szCs w:val="24"/>
        </w:rPr>
        <w:t>uid</w:t>
      </w:r>
      <w:proofErr w:type="spellEnd"/>
      <w:r w:rsidR="003E2C97" w:rsidRPr="007215B0">
        <w:rPr>
          <w:rFonts w:ascii="Times New Roman" w:hAnsi="Times New Roman" w:cs="Times New Roman"/>
          <w:sz w:val="24"/>
          <w:szCs w:val="24"/>
        </w:rPr>
        <w:t xml:space="preserve"> bolus of 20 ml/kg.</w:t>
      </w:r>
      <w:proofErr w:type="gramEnd"/>
    </w:p>
    <w:p w:rsidR="003E2C97" w:rsidRPr="007215B0" w:rsidRDefault="003E2C97"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lastRenderedPageBreak/>
        <w:t xml:space="preserve">Once adequate urine output is obtained and any acidosis corrected, the newborn can undergo either primary closure of the abdominal defect or temporary silo placement. </w:t>
      </w:r>
    </w:p>
    <w:p w:rsidR="003E2C97" w:rsidRPr="007215B0" w:rsidRDefault="003E2C97"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i/>
          <w:sz w:val="24"/>
          <w:szCs w:val="24"/>
        </w:rPr>
        <w:t xml:space="preserve">Operative </w:t>
      </w:r>
      <w:r w:rsidR="005D5FC6" w:rsidRPr="007215B0">
        <w:rPr>
          <w:rFonts w:ascii="Times New Roman" w:hAnsi="Times New Roman" w:cs="Times New Roman"/>
          <w:i/>
          <w:sz w:val="24"/>
          <w:szCs w:val="24"/>
        </w:rPr>
        <w:t>c</w:t>
      </w:r>
      <w:r w:rsidRPr="007215B0">
        <w:rPr>
          <w:rFonts w:ascii="Times New Roman" w:hAnsi="Times New Roman" w:cs="Times New Roman"/>
          <w:i/>
          <w:sz w:val="24"/>
          <w:szCs w:val="24"/>
        </w:rPr>
        <w:t>losure.</w:t>
      </w:r>
      <w:proofErr w:type="gramEnd"/>
      <w:r w:rsidRPr="007215B0">
        <w:rPr>
          <w:rFonts w:ascii="Times New Roman" w:hAnsi="Times New Roman" w:cs="Times New Roman"/>
          <w:sz w:val="24"/>
          <w:szCs w:val="24"/>
        </w:rPr>
        <w:t xml:space="preserve"> Primary closure should be attempted whenever feasible. Peak inspiratory pressures greater than 25 mmHg, increases in central venous pressure of 4 mmHg or more, and elevated bladder pressures greater than 20 mmHg upon fascial apposition should steer the surgeon away from performing primary closure.</w:t>
      </w:r>
      <w:r w:rsidR="001C7580" w:rsidRPr="007215B0">
        <w:rPr>
          <w:rFonts w:ascii="Times New Roman" w:hAnsi="Times New Roman" w:cs="Times New Roman"/>
          <w:sz w:val="24"/>
          <w:szCs w:val="24"/>
        </w:rPr>
        <w:t xml:space="preserve"> If the viscera do not fit into the abdomen without a significant increase in intra-abdominal pressure, a </w:t>
      </w:r>
      <w:proofErr w:type="spellStart"/>
      <w:r w:rsidR="001C7580" w:rsidRPr="007215B0">
        <w:rPr>
          <w:rFonts w:ascii="Times New Roman" w:hAnsi="Times New Roman" w:cs="Times New Roman"/>
          <w:sz w:val="24"/>
          <w:szCs w:val="24"/>
        </w:rPr>
        <w:t>silastic</w:t>
      </w:r>
      <w:proofErr w:type="spellEnd"/>
      <w:r w:rsidR="001C7580" w:rsidRPr="007215B0">
        <w:rPr>
          <w:rFonts w:ascii="Times New Roman" w:hAnsi="Times New Roman" w:cs="Times New Roman"/>
          <w:sz w:val="24"/>
          <w:szCs w:val="24"/>
        </w:rPr>
        <w:t xml:space="preserve"> ‘silo’ can be placed and the herniated contents gradually reduced back into the abdomen over the next 1–10 days. The contents of the silo should be reduced every 12–24 hours as tolerated by the baby. When the viscera have been successfully returned to the abdomen, the infant is taken to the operating room, the silo is removed, and the fascia is closed along with the overlying skin.</w:t>
      </w:r>
    </w:p>
    <w:p w:rsidR="002C3257" w:rsidRPr="007215B0" w:rsidRDefault="002C3257"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Complications.</w:t>
      </w:r>
      <w:proofErr w:type="gramEnd"/>
      <w:r w:rsidRPr="007215B0">
        <w:rPr>
          <w:rFonts w:ascii="Times New Roman" w:hAnsi="Times New Roman" w:cs="Times New Roman"/>
          <w:sz w:val="24"/>
          <w:szCs w:val="24"/>
        </w:rPr>
        <w:t xml:space="preserve"> All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patients will have some degree of postoperative ileus. While awaiting return of bowel function,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patients will require parenteral nutrition via a central venous access thus subjecting them to risks like catheter sepsis. Ten percent of patients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will have persistent bowel hypoperistalsis and some infants will require long term parenteral nutrition.</w:t>
      </w:r>
    </w:p>
    <w:p w:rsidR="001C7580" w:rsidRPr="007215B0" w:rsidRDefault="002C3257" w:rsidP="007215B0">
      <w:p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complicated by intestinal atresia or perforation, can result in short bowel syndrome.</w:t>
      </w:r>
    </w:p>
    <w:p w:rsidR="005D5FC6" w:rsidRPr="007215B0" w:rsidRDefault="005D5FC6" w:rsidP="007215B0">
      <w:pPr>
        <w:spacing w:after="0" w:line="240" w:lineRule="auto"/>
        <w:ind w:firstLine="720"/>
        <w:jc w:val="both"/>
        <w:rPr>
          <w:rFonts w:ascii="Times New Roman" w:hAnsi="Times New Roman" w:cs="Times New Roman"/>
          <w:sz w:val="24"/>
          <w:szCs w:val="24"/>
        </w:rPr>
      </w:pPr>
    </w:p>
    <w:p w:rsidR="008B4D16" w:rsidRPr="007215B0" w:rsidRDefault="005D5FC6"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 xml:space="preserve">Treatment: </w:t>
      </w:r>
      <w:proofErr w:type="spellStart"/>
      <w:r w:rsidR="008B4D16" w:rsidRPr="007215B0">
        <w:rPr>
          <w:rFonts w:ascii="Times New Roman" w:hAnsi="Times New Roman" w:cs="Times New Roman"/>
          <w:b/>
          <w:sz w:val="24"/>
          <w:szCs w:val="24"/>
        </w:rPr>
        <w:t>Omphalocele</w:t>
      </w:r>
      <w:proofErr w:type="spellEnd"/>
    </w:p>
    <w:p w:rsidR="008B4D16" w:rsidRPr="007215B0" w:rsidRDefault="005D5FC6"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i/>
          <w:sz w:val="24"/>
          <w:szCs w:val="24"/>
        </w:rPr>
        <w:t>Initial c</w:t>
      </w:r>
      <w:r w:rsidR="008B4D16" w:rsidRPr="007215B0">
        <w:rPr>
          <w:rFonts w:ascii="Times New Roman" w:hAnsi="Times New Roman" w:cs="Times New Roman"/>
          <w:i/>
          <w:sz w:val="24"/>
          <w:szCs w:val="24"/>
        </w:rPr>
        <w:t>are.</w:t>
      </w:r>
      <w:proofErr w:type="gramEnd"/>
      <w:r w:rsidR="008B4D16" w:rsidRPr="007215B0">
        <w:rPr>
          <w:rFonts w:ascii="Times New Roman" w:hAnsi="Times New Roman" w:cs="Times New Roman"/>
          <w:sz w:val="24"/>
          <w:szCs w:val="24"/>
        </w:rPr>
        <w:t xml:space="preserve">  Although the bowel in </w:t>
      </w:r>
      <w:proofErr w:type="spellStart"/>
      <w:r w:rsidR="008B4D16" w:rsidRPr="007215B0">
        <w:rPr>
          <w:rFonts w:ascii="Times New Roman" w:hAnsi="Times New Roman" w:cs="Times New Roman"/>
          <w:sz w:val="24"/>
          <w:szCs w:val="24"/>
        </w:rPr>
        <w:t>omphalocele</w:t>
      </w:r>
      <w:proofErr w:type="spellEnd"/>
      <w:r w:rsidR="008B4D16" w:rsidRPr="007215B0">
        <w:rPr>
          <w:rFonts w:ascii="Times New Roman" w:hAnsi="Times New Roman" w:cs="Times New Roman"/>
          <w:sz w:val="24"/>
          <w:szCs w:val="24"/>
        </w:rPr>
        <w:t xml:space="preserve"> is protected by the sac, operation is still urgently needed to increase the chance for primary closure. A nasogastric (NG) tube should be placed early to decompress the intestines. A rectal examination aids this with evacuation of meconium. Maintenance of body temperature is especially important. Ventilator support and supplemental oxygen should be supplied as needed. Because of the frequency of associated heart defects, cardiology evaluation and echocardiography are in order.</w:t>
      </w:r>
    </w:p>
    <w:p w:rsidR="00AF3812" w:rsidRPr="007215B0" w:rsidRDefault="005D5FC6"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i/>
          <w:sz w:val="24"/>
          <w:szCs w:val="24"/>
        </w:rPr>
        <w:t>Operative c</w:t>
      </w:r>
      <w:r w:rsidR="00D719F7" w:rsidRPr="007215B0">
        <w:rPr>
          <w:rFonts w:ascii="Times New Roman" w:hAnsi="Times New Roman" w:cs="Times New Roman"/>
          <w:i/>
          <w:sz w:val="24"/>
          <w:szCs w:val="24"/>
        </w:rPr>
        <w:t>losure</w:t>
      </w:r>
      <w:r w:rsidR="00D719F7" w:rsidRPr="007215B0">
        <w:rPr>
          <w:rFonts w:ascii="Times New Roman" w:hAnsi="Times New Roman" w:cs="Times New Roman"/>
          <w:sz w:val="24"/>
          <w:szCs w:val="24"/>
        </w:rPr>
        <w:t>.</w:t>
      </w:r>
      <w:proofErr w:type="gramEnd"/>
      <w:r w:rsidR="00D719F7" w:rsidRPr="007215B0">
        <w:rPr>
          <w:rFonts w:ascii="Times New Roman" w:hAnsi="Times New Roman" w:cs="Times New Roman"/>
          <w:sz w:val="24"/>
          <w:szCs w:val="24"/>
        </w:rPr>
        <w:t xml:space="preserve"> In the operating room the sac and abdomen are prepared with an antiseptic and excess cord is removed. </w:t>
      </w:r>
      <w:r w:rsidR="00AF3812" w:rsidRPr="007215B0">
        <w:rPr>
          <w:rFonts w:ascii="Times New Roman" w:hAnsi="Times New Roman" w:cs="Times New Roman"/>
          <w:sz w:val="24"/>
          <w:szCs w:val="24"/>
        </w:rPr>
        <w:t xml:space="preserve">The operative strategy for the repair of </w:t>
      </w:r>
      <w:proofErr w:type="spellStart"/>
      <w:r w:rsidR="00AF3812" w:rsidRPr="007215B0">
        <w:rPr>
          <w:rFonts w:ascii="Times New Roman" w:hAnsi="Times New Roman" w:cs="Times New Roman"/>
          <w:sz w:val="24"/>
          <w:szCs w:val="24"/>
        </w:rPr>
        <w:t>omphalocele</w:t>
      </w:r>
      <w:proofErr w:type="spellEnd"/>
      <w:r w:rsidR="00AF3812" w:rsidRPr="007215B0">
        <w:rPr>
          <w:rFonts w:ascii="Times New Roman" w:hAnsi="Times New Roman" w:cs="Times New Roman"/>
          <w:sz w:val="24"/>
          <w:szCs w:val="24"/>
        </w:rPr>
        <w:t xml:space="preserve"> depends on the size of the defect, the extent of </w:t>
      </w:r>
      <w:proofErr w:type="spellStart"/>
      <w:r w:rsidR="00AF3812" w:rsidRPr="007215B0">
        <w:rPr>
          <w:rFonts w:ascii="Times New Roman" w:hAnsi="Times New Roman" w:cs="Times New Roman"/>
          <w:sz w:val="24"/>
          <w:szCs w:val="24"/>
        </w:rPr>
        <w:t>visceroabdominal</w:t>
      </w:r>
      <w:proofErr w:type="spellEnd"/>
      <w:r w:rsidR="00AF3812" w:rsidRPr="007215B0">
        <w:rPr>
          <w:rFonts w:ascii="Times New Roman" w:hAnsi="Times New Roman" w:cs="Times New Roman"/>
          <w:sz w:val="24"/>
          <w:szCs w:val="24"/>
        </w:rPr>
        <w:t xml:space="preserve"> disproportion (VAD), and the severity of the associated anomalies.</w:t>
      </w:r>
    </w:p>
    <w:p w:rsidR="00C14D35" w:rsidRPr="00C14D35" w:rsidRDefault="00AF3812" w:rsidP="00C14D35">
      <w:pPr>
        <w:spacing w:after="0" w:line="240" w:lineRule="auto"/>
        <w:ind w:firstLine="720"/>
        <w:jc w:val="both"/>
        <w:rPr>
          <w:rFonts w:ascii="Times New Roman" w:hAnsi="Times New Roman" w:cs="Times New Roman"/>
          <w:sz w:val="24"/>
          <w:szCs w:val="24"/>
          <w:lang w:val="uk-UA"/>
        </w:rPr>
      </w:pPr>
      <w:r w:rsidRPr="007215B0">
        <w:rPr>
          <w:rFonts w:ascii="Times New Roman" w:hAnsi="Times New Roman" w:cs="Times New Roman"/>
          <w:sz w:val="24"/>
          <w:szCs w:val="24"/>
        </w:rPr>
        <w:t xml:space="preserve">Primary closure of the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can be accomplished </w:t>
      </w:r>
      <w:r w:rsidR="00512FE7" w:rsidRPr="007215B0">
        <w:rPr>
          <w:rFonts w:ascii="Times New Roman" w:hAnsi="Times New Roman" w:cs="Times New Roman"/>
          <w:sz w:val="24"/>
          <w:szCs w:val="24"/>
        </w:rPr>
        <w:t>in small defects</w:t>
      </w:r>
      <w:r w:rsidRPr="007215B0">
        <w:rPr>
          <w:rFonts w:ascii="Times New Roman" w:hAnsi="Times New Roman" w:cs="Times New Roman"/>
          <w:sz w:val="24"/>
          <w:szCs w:val="24"/>
        </w:rPr>
        <w:t xml:space="preserve"> (generally 2–5 cm in diameter).</w:t>
      </w:r>
      <w:r w:rsidR="00512FE7" w:rsidRPr="007215B0">
        <w:rPr>
          <w:rFonts w:ascii="Times New Roman" w:hAnsi="Times New Roman" w:cs="Times New Roman"/>
          <w:sz w:val="24"/>
          <w:szCs w:val="24"/>
        </w:rPr>
        <w:t xml:space="preserve"> </w:t>
      </w:r>
      <w:r w:rsidRPr="007215B0">
        <w:rPr>
          <w:rFonts w:ascii="Times New Roman" w:hAnsi="Times New Roman" w:cs="Times New Roman"/>
          <w:sz w:val="24"/>
          <w:szCs w:val="24"/>
        </w:rPr>
        <w:t xml:space="preserve">In large </w:t>
      </w:r>
      <w:proofErr w:type="spellStart"/>
      <w:r w:rsidRPr="007215B0">
        <w:rPr>
          <w:rFonts w:ascii="Times New Roman" w:hAnsi="Times New Roman" w:cs="Times New Roman"/>
          <w:sz w:val="24"/>
          <w:szCs w:val="24"/>
        </w:rPr>
        <w:t>omphaloceles</w:t>
      </w:r>
      <w:proofErr w:type="spellEnd"/>
      <w:r w:rsidRPr="007215B0">
        <w:rPr>
          <w:rFonts w:ascii="Times New Roman" w:hAnsi="Times New Roman" w:cs="Times New Roman"/>
          <w:sz w:val="24"/>
          <w:szCs w:val="24"/>
        </w:rPr>
        <w:t xml:space="preserve"> with the liver herniated,</w:t>
      </w:r>
      <w:r w:rsidR="00512FE7" w:rsidRPr="007215B0">
        <w:rPr>
          <w:rFonts w:ascii="Times New Roman" w:hAnsi="Times New Roman" w:cs="Times New Roman"/>
          <w:sz w:val="24"/>
          <w:szCs w:val="24"/>
        </w:rPr>
        <w:t xml:space="preserve"> </w:t>
      </w:r>
      <w:r w:rsidRPr="007215B0">
        <w:rPr>
          <w:rFonts w:ascii="Times New Roman" w:hAnsi="Times New Roman" w:cs="Times New Roman"/>
          <w:sz w:val="24"/>
          <w:szCs w:val="24"/>
        </w:rPr>
        <w:t>care must be taken in the reduction of the liver to avoid</w:t>
      </w:r>
      <w:r w:rsidR="00512FE7" w:rsidRPr="007215B0">
        <w:rPr>
          <w:rFonts w:ascii="Times New Roman" w:hAnsi="Times New Roman" w:cs="Times New Roman"/>
          <w:sz w:val="24"/>
          <w:szCs w:val="24"/>
        </w:rPr>
        <w:t xml:space="preserve"> </w:t>
      </w:r>
      <w:r w:rsidRPr="007215B0">
        <w:rPr>
          <w:rFonts w:ascii="Times New Roman" w:hAnsi="Times New Roman" w:cs="Times New Roman"/>
          <w:sz w:val="24"/>
          <w:szCs w:val="24"/>
        </w:rPr>
        <w:t>torsion of the hepatic veins, obstruction of portal vein</w:t>
      </w:r>
      <w:r w:rsidR="00512FE7" w:rsidRPr="007215B0">
        <w:rPr>
          <w:rFonts w:ascii="Times New Roman" w:hAnsi="Times New Roman" w:cs="Times New Roman"/>
          <w:sz w:val="24"/>
          <w:szCs w:val="24"/>
        </w:rPr>
        <w:t xml:space="preserve"> infl</w:t>
      </w:r>
      <w:r w:rsidRPr="007215B0">
        <w:rPr>
          <w:rFonts w:ascii="Times New Roman" w:hAnsi="Times New Roman" w:cs="Times New Roman"/>
          <w:sz w:val="24"/>
          <w:szCs w:val="24"/>
        </w:rPr>
        <w:t>ow, obstruction of the inferior vena cava, or injury</w:t>
      </w:r>
      <w:r w:rsidR="00512FE7" w:rsidRPr="007215B0">
        <w:rPr>
          <w:rFonts w:ascii="Times New Roman" w:hAnsi="Times New Roman" w:cs="Times New Roman"/>
          <w:sz w:val="24"/>
          <w:szCs w:val="24"/>
        </w:rPr>
        <w:t xml:space="preserve"> </w:t>
      </w:r>
      <w:r w:rsidRPr="007215B0">
        <w:rPr>
          <w:rFonts w:ascii="Times New Roman" w:hAnsi="Times New Roman" w:cs="Times New Roman"/>
          <w:sz w:val="24"/>
          <w:szCs w:val="24"/>
        </w:rPr>
        <w:t>to the hepatic capsule.</w:t>
      </w:r>
      <w:r w:rsidR="00512FE7" w:rsidRPr="007215B0">
        <w:rPr>
          <w:rFonts w:ascii="Times New Roman" w:hAnsi="Times New Roman" w:cs="Times New Roman"/>
          <w:sz w:val="24"/>
          <w:szCs w:val="24"/>
        </w:rPr>
        <w:t xml:space="preserve"> When there is significant VAD and loss of abdominal domain the reduction of the hernia can be approached via a staged silo technique</w:t>
      </w:r>
      <w:r w:rsidR="00C14D35">
        <w:rPr>
          <w:rFonts w:ascii="Times New Roman" w:hAnsi="Times New Roman" w:cs="Times New Roman"/>
          <w:sz w:val="24"/>
          <w:szCs w:val="24"/>
          <w:lang w:val="uk-UA"/>
        </w:rPr>
        <w:t>.</w:t>
      </w:r>
    </w:p>
    <w:p w:rsidR="008B4D16" w:rsidRDefault="00512FE7" w:rsidP="007215B0">
      <w:pPr>
        <w:spacing w:after="0" w:line="240" w:lineRule="auto"/>
        <w:ind w:firstLine="720"/>
        <w:jc w:val="both"/>
        <w:rPr>
          <w:rFonts w:ascii="Times New Roman" w:hAnsi="Times New Roman" w:cs="Times New Roman"/>
          <w:sz w:val="24"/>
          <w:szCs w:val="24"/>
        </w:rPr>
      </w:pPr>
      <w:bookmarkStart w:id="0" w:name="_GoBack"/>
      <w:bookmarkEnd w:id="0"/>
      <w:r w:rsidRPr="007215B0">
        <w:rPr>
          <w:rFonts w:ascii="Times New Roman" w:hAnsi="Times New Roman" w:cs="Times New Roman"/>
          <w:sz w:val="24"/>
          <w:szCs w:val="24"/>
        </w:rPr>
        <w:t xml:space="preserve">Alternatively, the surgeon can create an intentional ventral hernia by </w:t>
      </w:r>
      <w:r w:rsidR="00E85ED3" w:rsidRPr="007215B0">
        <w:rPr>
          <w:rFonts w:ascii="Times New Roman" w:hAnsi="Times New Roman" w:cs="Times New Roman"/>
          <w:sz w:val="24"/>
          <w:szCs w:val="24"/>
        </w:rPr>
        <w:t>elevating skin fl</w:t>
      </w:r>
      <w:r w:rsidRPr="007215B0">
        <w:rPr>
          <w:rFonts w:ascii="Times New Roman" w:hAnsi="Times New Roman" w:cs="Times New Roman"/>
          <w:sz w:val="24"/>
          <w:szCs w:val="24"/>
        </w:rPr>
        <w:t>aps or inserting a prosthetic mesh.</w:t>
      </w:r>
      <w:r w:rsidR="00E44DEC">
        <w:rPr>
          <w:rFonts w:ascii="Times New Roman" w:hAnsi="Times New Roman" w:cs="Times New Roman"/>
          <w:sz w:val="24"/>
          <w:szCs w:val="24"/>
        </w:rPr>
        <w:t xml:space="preserve"> But this method </w:t>
      </w:r>
      <w:r w:rsidR="00E44DEC" w:rsidRPr="00E44DEC">
        <w:rPr>
          <w:rFonts w:ascii="Times New Roman" w:hAnsi="Times New Roman" w:cs="Times New Roman"/>
          <w:sz w:val="24"/>
          <w:szCs w:val="24"/>
        </w:rPr>
        <w:t>has poor long-term results</w:t>
      </w:r>
      <w:r w:rsidR="00E44DEC">
        <w:rPr>
          <w:rFonts w:ascii="Times New Roman" w:hAnsi="Times New Roman" w:cs="Times New Roman"/>
          <w:sz w:val="24"/>
          <w:szCs w:val="24"/>
          <w:lang w:val="uk-UA"/>
        </w:rPr>
        <w:t xml:space="preserve"> (</w:t>
      </w:r>
      <w:r w:rsidR="00E44DEC">
        <w:rPr>
          <w:rFonts w:ascii="Times New Roman" w:hAnsi="Times New Roman" w:cs="Times New Roman"/>
          <w:sz w:val="24"/>
          <w:szCs w:val="24"/>
        </w:rPr>
        <w:t xml:space="preserve">Fig. 13.4). </w:t>
      </w:r>
    </w:p>
    <w:p w:rsidR="00E44DEC" w:rsidRDefault="00E44DEC" w:rsidP="007215B0">
      <w:pPr>
        <w:spacing w:after="0" w:line="240" w:lineRule="auto"/>
        <w:ind w:firstLine="720"/>
        <w:jc w:val="both"/>
        <w:rPr>
          <w:rFonts w:ascii="Times New Roman" w:hAnsi="Times New Roman" w:cs="Times New Roman"/>
          <w:sz w:val="24"/>
          <w:szCs w:val="24"/>
        </w:rPr>
      </w:pPr>
    </w:p>
    <w:p w:rsidR="00E44DEC" w:rsidRDefault="00E44DEC" w:rsidP="007215B0">
      <w:pPr>
        <w:spacing w:after="0" w:line="240" w:lineRule="auto"/>
        <w:ind w:firstLine="720"/>
        <w:jc w:val="both"/>
        <w:rPr>
          <w:rFonts w:ascii="Times New Roman" w:hAnsi="Times New Roman" w:cs="Times New Roman"/>
          <w:sz w:val="24"/>
          <w:szCs w:val="24"/>
        </w:rPr>
      </w:pPr>
      <w:r>
        <w:rPr>
          <w:noProof/>
          <w:lang w:val="ru-RU" w:eastAsia="ru-RU"/>
        </w:rPr>
        <w:lastRenderedPageBreak/>
        <w:drawing>
          <wp:inline distT="0" distB="0" distL="0" distR="0" wp14:anchorId="520AA8A1" wp14:editId="189C3911">
            <wp:extent cx="848372" cy="1508268"/>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53672" cy="1517691"/>
                    </a:xfrm>
                    <a:prstGeom prst="rect">
                      <a:avLst/>
                    </a:prstGeom>
                  </pic:spPr>
                </pic:pic>
              </a:graphicData>
            </a:graphic>
          </wp:inline>
        </w:drawing>
      </w:r>
      <w:r w:rsidR="004561C9">
        <w:rPr>
          <w:rFonts w:ascii="Times New Roman" w:hAnsi="Times New Roman" w:cs="Times New Roman"/>
          <w:sz w:val="24"/>
          <w:szCs w:val="24"/>
        </w:rPr>
        <w:t xml:space="preserve">   </w:t>
      </w:r>
      <w:r w:rsidR="004561C9">
        <w:rPr>
          <w:noProof/>
          <w:lang w:val="ru-RU" w:eastAsia="ru-RU"/>
        </w:rPr>
        <w:drawing>
          <wp:inline distT="0" distB="0" distL="0" distR="0" wp14:anchorId="572517D8" wp14:editId="2ABBCF2C">
            <wp:extent cx="847601" cy="150689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849169" cy="1509681"/>
                    </a:xfrm>
                    <a:prstGeom prst="rect">
                      <a:avLst/>
                    </a:prstGeom>
                  </pic:spPr>
                </pic:pic>
              </a:graphicData>
            </a:graphic>
          </wp:inline>
        </w:drawing>
      </w:r>
    </w:p>
    <w:p w:rsidR="00E44DEC" w:rsidRPr="00E44DEC" w:rsidRDefault="00E44DEC" w:rsidP="007215B0">
      <w:pPr>
        <w:spacing w:after="0"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Fig. 13.4.</w:t>
      </w:r>
      <w:proofErr w:type="gramEnd"/>
      <w:r>
        <w:rPr>
          <w:rFonts w:ascii="Times New Roman" w:hAnsi="Times New Roman" w:cs="Times New Roman"/>
          <w:sz w:val="24"/>
          <w:szCs w:val="24"/>
        </w:rPr>
        <w:t xml:space="preserve"> Ventral hernia after </w:t>
      </w:r>
      <w:r w:rsidRPr="007215B0">
        <w:rPr>
          <w:rFonts w:ascii="Times New Roman" w:hAnsi="Times New Roman" w:cs="Times New Roman"/>
          <w:sz w:val="24"/>
          <w:szCs w:val="24"/>
        </w:rPr>
        <w:t>skin flaps</w:t>
      </w:r>
      <w:r>
        <w:rPr>
          <w:rFonts w:ascii="Times New Roman" w:hAnsi="Times New Roman" w:cs="Times New Roman"/>
          <w:sz w:val="24"/>
          <w:szCs w:val="24"/>
        </w:rPr>
        <w:t xml:space="preserve"> </w:t>
      </w:r>
      <w:proofErr w:type="spellStart"/>
      <w:r>
        <w:rPr>
          <w:rFonts w:ascii="Times New Roman" w:hAnsi="Times New Roman" w:cs="Times New Roman"/>
          <w:sz w:val="24"/>
          <w:szCs w:val="24"/>
        </w:rPr>
        <w:t>plasty</w:t>
      </w:r>
      <w:proofErr w:type="spellEnd"/>
      <w:r>
        <w:rPr>
          <w:rFonts w:ascii="Times New Roman" w:hAnsi="Times New Roman" w:cs="Times New Roman"/>
          <w:sz w:val="24"/>
          <w:szCs w:val="24"/>
        </w:rPr>
        <w:t xml:space="preserve"> of </w:t>
      </w:r>
      <w:proofErr w:type="spellStart"/>
      <w:r>
        <w:rPr>
          <w:rFonts w:ascii="Times New Roman" w:hAnsi="Times New Roman" w:cs="Times New Roman"/>
          <w:sz w:val="24"/>
          <w:szCs w:val="24"/>
        </w:rPr>
        <w:t>omphalocele</w:t>
      </w:r>
      <w:proofErr w:type="spellEnd"/>
      <w:r>
        <w:rPr>
          <w:rFonts w:ascii="Times New Roman" w:hAnsi="Times New Roman" w:cs="Times New Roman"/>
          <w:sz w:val="24"/>
          <w:szCs w:val="24"/>
        </w:rPr>
        <w:t xml:space="preserve"> </w:t>
      </w:r>
    </w:p>
    <w:p w:rsidR="00E85ED3" w:rsidRPr="007215B0" w:rsidRDefault="00E85ED3" w:rsidP="007215B0">
      <w:pPr>
        <w:spacing w:after="0" w:line="240" w:lineRule="auto"/>
        <w:ind w:firstLine="720"/>
        <w:jc w:val="both"/>
        <w:rPr>
          <w:rFonts w:ascii="Times New Roman" w:hAnsi="Times New Roman" w:cs="Times New Roman"/>
          <w:b/>
          <w:i/>
          <w:sz w:val="24"/>
          <w:szCs w:val="24"/>
        </w:rPr>
      </w:pPr>
      <w:r w:rsidRPr="007215B0">
        <w:rPr>
          <w:rFonts w:ascii="Times New Roman" w:hAnsi="Times New Roman" w:cs="Times New Roman"/>
          <w:b/>
          <w:i/>
          <w:sz w:val="24"/>
          <w:szCs w:val="24"/>
        </w:rPr>
        <w:t>Complications</w:t>
      </w:r>
    </w:p>
    <w:p w:rsidR="00512FE7" w:rsidRPr="007215B0" w:rsidRDefault="00E85ED3"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Early post repair complications include surgical site infection, sepsis, dehiscence, ventral hernia, </w:t>
      </w:r>
      <w:proofErr w:type="gramStart"/>
      <w:r w:rsidRPr="007215B0">
        <w:rPr>
          <w:rFonts w:ascii="Times New Roman" w:hAnsi="Times New Roman" w:cs="Times New Roman"/>
          <w:sz w:val="24"/>
          <w:szCs w:val="24"/>
        </w:rPr>
        <w:t>bowel</w:t>
      </w:r>
      <w:proofErr w:type="gramEnd"/>
      <w:r w:rsidRPr="007215B0">
        <w:rPr>
          <w:rFonts w:ascii="Times New Roman" w:hAnsi="Times New Roman" w:cs="Times New Roman"/>
          <w:sz w:val="24"/>
          <w:szCs w:val="24"/>
        </w:rPr>
        <w:t xml:space="preserve"> obstruction, bowel perforation</w:t>
      </w:r>
      <w:r w:rsidR="004561C9">
        <w:rPr>
          <w:rFonts w:ascii="Times New Roman" w:hAnsi="Times New Roman" w:cs="Times New Roman"/>
          <w:sz w:val="24"/>
          <w:szCs w:val="24"/>
        </w:rPr>
        <w:t>, necrotizing enterocolitis, fi</w:t>
      </w:r>
      <w:r w:rsidRPr="007215B0">
        <w:rPr>
          <w:rFonts w:ascii="Times New Roman" w:hAnsi="Times New Roman" w:cs="Times New Roman"/>
          <w:sz w:val="24"/>
          <w:szCs w:val="24"/>
        </w:rPr>
        <w:t>stulas, renal failure and respiratory distress. Even with successful repair, which usually requires a synthetic patch, and good clinical outcome, the location of the child's liver is central, directly beneath the patch, rendering it more vulnerable to trauma.</w:t>
      </w:r>
    </w:p>
    <w:p w:rsidR="005B604A" w:rsidRPr="007215B0" w:rsidRDefault="005B604A"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Prognosis.</w:t>
      </w:r>
      <w:proofErr w:type="gramEnd"/>
      <w:r w:rsidRPr="007215B0">
        <w:rPr>
          <w:rFonts w:ascii="Times New Roman" w:hAnsi="Times New Roman" w:cs="Times New Roman"/>
          <w:sz w:val="24"/>
          <w:szCs w:val="24"/>
        </w:rPr>
        <w:t xml:space="preserve"> Over the past 30 years, the survival rate of babies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and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has steadily improved, from approximately 60% in the 1960s to more than 90% currently. The observed decline in morbidity and mortality has resulted from improvements in the care of low birth weight and premature babies, particularly those who, because of open abdominal wounds and extruded intestine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In children with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prognosis is dependent upon the severity of the associated problems. Babies with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are considerably complex, with involvement of many other organ systems. Even giant </w:t>
      </w:r>
      <w:proofErr w:type="spellStart"/>
      <w:r w:rsidRPr="007215B0">
        <w:rPr>
          <w:rFonts w:ascii="Times New Roman" w:hAnsi="Times New Roman" w:cs="Times New Roman"/>
          <w:sz w:val="24"/>
          <w:szCs w:val="24"/>
        </w:rPr>
        <w:t>omphaloceles</w:t>
      </w:r>
      <w:proofErr w:type="spellEnd"/>
      <w:r w:rsidRPr="007215B0">
        <w:rPr>
          <w:rFonts w:ascii="Times New Roman" w:hAnsi="Times New Roman" w:cs="Times New Roman"/>
          <w:sz w:val="24"/>
          <w:szCs w:val="24"/>
        </w:rPr>
        <w:t xml:space="preserve"> can be closed, although multiple procedures may be necessary. The limiting factor for many of these babies, however, is their diminutive thoracic cavities and associated pulmonary hypoplasia and resultant chronic respiratory failure. Even so, lung growth and development continue well into childhood, encouraging optimism regarding the ultimate prognosis.</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In children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prognosis is dependent mainly upon severity of associated problems, including prematurity, intestinal atresia, short gut, and intestinal inflammatory dysfunction.</w:t>
      </w:r>
    </w:p>
    <w:p w:rsidR="002C77CD" w:rsidRPr="007215B0" w:rsidRDefault="002C77CD" w:rsidP="007215B0">
      <w:pPr>
        <w:spacing w:after="0" w:line="240" w:lineRule="auto"/>
        <w:ind w:firstLine="720"/>
        <w:jc w:val="both"/>
        <w:rPr>
          <w:rFonts w:ascii="Times New Roman" w:hAnsi="Times New Roman" w:cs="Times New Roman"/>
          <w:sz w:val="24"/>
          <w:szCs w:val="24"/>
        </w:rPr>
      </w:pPr>
    </w:p>
    <w:p w:rsidR="005B604A" w:rsidRPr="007215B0" w:rsidRDefault="005B604A"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Rare abdominal wall defects</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In umbilical cord hernias, the umbilical ring is oversized but the amnion is applied normally around the yolk sac and connecting stalk.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b/>
          <w:sz w:val="24"/>
          <w:szCs w:val="24"/>
        </w:rPr>
        <w:t>Urachal remnants and omphalomesenteric duct malformations</w:t>
      </w:r>
      <w:r w:rsidRPr="007215B0">
        <w:rPr>
          <w:rFonts w:ascii="Times New Roman" w:hAnsi="Times New Roman" w:cs="Times New Roman"/>
          <w:sz w:val="24"/>
          <w:szCs w:val="24"/>
        </w:rPr>
        <w:t xml:space="preserve"> result from absent or deficient apoptotic cell death of the epithelium of the </w:t>
      </w:r>
      <w:proofErr w:type="spellStart"/>
      <w:r w:rsidRPr="007215B0">
        <w:rPr>
          <w:rFonts w:ascii="Times New Roman" w:hAnsi="Times New Roman" w:cs="Times New Roman"/>
          <w:sz w:val="24"/>
          <w:szCs w:val="24"/>
        </w:rPr>
        <w:t>urachus</w:t>
      </w:r>
      <w:proofErr w:type="spellEnd"/>
      <w:r w:rsidRPr="007215B0">
        <w:rPr>
          <w:rFonts w:ascii="Times New Roman" w:hAnsi="Times New Roman" w:cs="Times New Roman"/>
          <w:sz w:val="24"/>
          <w:szCs w:val="24"/>
        </w:rPr>
        <w:t xml:space="preserve"> and yolk stalk, which, in normal embryogenesis, cause these structures to disappear. </w:t>
      </w:r>
    </w:p>
    <w:p w:rsidR="005B604A" w:rsidRPr="007215B0" w:rsidRDefault="005B604A"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b/>
          <w:sz w:val="24"/>
          <w:szCs w:val="24"/>
        </w:rPr>
        <w:t xml:space="preserve">Bladder </w:t>
      </w:r>
      <w:proofErr w:type="spellStart"/>
      <w:r w:rsidRPr="007215B0">
        <w:rPr>
          <w:rFonts w:ascii="Times New Roman" w:hAnsi="Times New Roman" w:cs="Times New Roman"/>
          <w:b/>
          <w:sz w:val="24"/>
          <w:szCs w:val="24"/>
        </w:rPr>
        <w:t>exstrophy</w:t>
      </w:r>
      <w:proofErr w:type="spellEnd"/>
      <w:r w:rsidRPr="007215B0">
        <w:rPr>
          <w:rFonts w:ascii="Times New Roman" w:hAnsi="Times New Roman" w:cs="Times New Roman"/>
          <w:b/>
          <w:sz w:val="24"/>
          <w:szCs w:val="24"/>
        </w:rPr>
        <w:t>.</w:t>
      </w:r>
      <w:proofErr w:type="gramEnd"/>
      <w:r w:rsidRPr="007215B0">
        <w:rPr>
          <w:rFonts w:ascii="Times New Roman" w:hAnsi="Times New Roman" w:cs="Times New Roman"/>
          <w:b/>
          <w:sz w:val="24"/>
          <w:szCs w:val="24"/>
        </w:rPr>
        <w:t xml:space="preserve"> </w:t>
      </w:r>
      <w:r w:rsidRPr="007215B0">
        <w:rPr>
          <w:rFonts w:ascii="Times New Roman" w:hAnsi="Times New Roman" w:cs="Times New Roman"/>
          <w:sz w:val="24"/>
          <w:szCs w:val="24"/>
        </w:rPr>
        <w:t xml:space="preserve">Abnormal development of the lower body wall results from defective enfolding of the caudal pole of the embryo and deficient incorporation of the yolk sac and allantois; this is associated with malformation of external genitalia. Bladder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has an incidence of 3.3 in 100,000 births. The bladder develops during the fifth to ninth gestational weeks, and urine mixes with amniotic fluid by the tenth week. Normally, the bladder can be visualized by ultrasound by the end of the first trimester. The bladder mucosa is soft and pliable at birth, but within 48 hours’ exposure, it becomes firm and polypoid and prone to malignant degeneration. Surgical closure is staged and varied, but the goal of reconstruction is voluntary </w:t>
      </w:r>
      <w:r w:rsidRPr="007215B0">
        <w:rPr>
          <w:rFonts w:ascii="Times New Roman" w:hAnsi="Times New Roman" w:cs="Times New Roman"/>
          <w:sz w:val="24"/>
          <w:szCs w:val="24"/>
        </w:rPr>
        <w:lastRenderedPageBreak/>
        <w:t xml:space="preserve">urination with continence and correction of the associated vesicoureteral reflux. Characteristic findings include the following: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 xml:space="preserve">Anterior vagina and rectum, which may be prolapsed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r>
      <w:proofErr w:type="spellStart"/>
      <w:r w:rsidRPr="007215B0">
        <w:rPr>
          <w:rFonts w:ascii="Times New Roman" w:hAnsi="Times New Roman" w:cs="Times New Roman"/>
          <w:sz w:val="24"/>
          <w:szCs w:val="24"/>
        </w:rPr>
        <w:t>Epispadias</w:t>
      </w:r>
      <w:proofErr w:type="spellEnd"/>
      <w:r w:rsidRPr="007215B0">
        <w:rPr>
          <w:rFonts w:ascii="Times New Roman" w:hAnsi="Times New Roman" w:cs="Times New Roman"/>
          <w:sz w:val="24"/>
          <w:szCs w:val="24"/>
        </w:rPr>
        <w:t xml:space="preserve">, bifid clitoris or penis and scrotum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 xml:space="preserve">Dorsal </w:t>
      </w:r>
      <w:proofErr w:type="spellStart"/>
      <w:r w:rsidRPr="007215B0">
        <w:rPr>
          <w:rFonts w:ascii="Times New Roman" w:hAnsi="Times New Roman" w:cs="Times New Roman"/>
          <w:sz w:val="24"/>
          <w:szCs w:val="24"/>
        </w:rPr>
        <w:t>chordee</w:t>
      </w:r>
      <w:proofErr w:type="spellEnd"/>
      <w:r w:rsidRPr="007215B0">
        <w:rPr>
          <w:rFonts w:ascii="Times New Roman" w:hAnsi="Times New Roman" w:cs="Times New Roman"/>
          <w:sz w:val="24"/>
          <w:szCs w:val="24"/>
        </w:rPr>
        <w:t xml:space="preserve">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 xml:space="preserve">Poor urinary sphincter control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Waddling gait due to outward and downward rotation of the anterior pelvic ring and pubic symphysis diastasis</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b/>
          <w:sz w:val="24"/>
          <w:szCs w:val="24"/>
        </w:rPr>
        <w:t>Prune belly (Eagle Barrett) syndrome</w:t>
      </w:r>
      <w:r w:rsidRPr="007215B0">
        <w:rPr>
          <w:rFonts w:ascii="Times New Roman" w:hAnsi="Times New Roman" w:cs="Times New Roman"/>
          <w:sz w:val="24"/>
          <w:szCs w:val="24"/>
        </w:rPr>
        <w:t xml:space="preserve"> occurs as a result of increased apoptotic cell death in the body wall placode, which leads to insufficient mesodermal cell deposition. Retention of an abnormally large amount of yolk sac causes attenuation of the abdominal musculature. Muscle fibers are absent and replaced by a thick collagenous aponeurosis. Intercellular conduction of electrical impulses is disturbed, which leads to faulty muscular contractions and ineffective peristalsis.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Characteristics of prune belly syndrome include a thin, flaccid abdominal wall and hypertrophy of the bladder wall with dilation of the bladder, ureters, and renal collecting system, which may be associated with obstruction of the prostate urethra at its junction with the bladder neck. Incidence is 1 in 30,000-50,000 births. Approximately 95% of patients are male. Patients are infertile, since absence of prostate and seminal fluid precludes normal sperm development. Surgical repair includes reconstruction of the urinary collecting systems and the abdominal wall, along with bilateral </w:t>
      </w:r>
      <w:proofErr w:type="spellStart"/>
      <w:r w:rsidRPr="007215B0">
        <w:rPr>
          <w:rFonts w:ascii="Times New Roman" w:hAnsi="Times New Roman" w:cs="Times New Roman"/>
          <w:sz w:val="24"/>
          <w:szCs w:val="24"/>
        </w:rPr>
        <w:t>orchiopexies</w:t>
      </w:r>
      <w:proofErr w:type="spellEnd"/>
      <w:r w:rsidRPr="007215B0">
        <w:rPr>
          <w:rFonts w:ascii="Times New Roman" w:hAnsi="Times New Roman" w:cs="Times New Roman"/>
          <w:sz w:val="24"/>
          <w:szCs w:val="24"/>
        </w:rPr>
        <w:t xml:space="preserve">. </w:t>
      </w:r>
    </w:p>
    <w:p w:rsidR="005B604A" w:rsidRPr="007215B0" w:rsidRDefault="005B604A"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b/>
          <w:sz w:val="24"/>
          <w:szCs w:val="24"/>
        </w:rPr>
        <w:t xml:space="preserve">Cloacal </w:t>
      </w:r>
      <w:proofErr w:type="spellStart"/>
      <w:r w:rsidRPr="007215B0">
        <w:rPr>
          <w:rFonts w:ascii="Times New Roman" w:hAnsi="Times New Roman" w:cs="Times New Roman"/>
          <w:b/>
          <w:sz w:val="24"/>
          <w:szCs w:val="24"/>
        </w:rPr>
        <w:t>exstrophy</w:t>
      </w:r>
      <w:proofErr w:type="spellEnd"/>
      <w:r w:rsidRPr="007215B0">
        <w:rPr>
          <w:rFonts w:ascii="Times New Roman" w:hAnsi="Times New Roman" w:cs="Times New Roman"/>
          <w:sz w:val="24"/>
          <w:szCs w:val="24"/>
        </w:rPr>
        <w:t>.</w:t>
      </w:r>
      <w:proofErr w:type="gramEnd"/>
      <w:r w:rsidRPr="007215B0">
        <w:rPr>
          <w:rFonts w:ascii="Times New Roman" w:hAnsi="Times New Roman" w:cs="Times New Roman"/>
          <w:sz w:val="24"/>
          <w:szCs w:val="24"/>
        </w:rPr>
        <w:t xml:space="preserve"> Faulty development of the </w:t>
      </w:r>
      <w:proofErr w:type="spellStart"/>
      <w:r w:rsidRPr="007215B0">
        <w:rPr>
          <w:rFonts w:ascii="Times New Roman" w:hAnsi="Times New Roman" w:cs="Times New Roman"/>
          <w:sz w:val="24"/>
          <w:szCs w:val="24"/>
        </w:rPr>
        <w:t>urorectal</w:t>
      </w:r>
      <w:proofErr w:type="spellEnd"/>
      <w:r w:rsidRPr="007215B0">
        <w:rPr>
          <w:rFonts w:ascii="Times New Roman" w:hAnsi="Times New Roman" w:cs="Times New Roman"/>
          <w:sz w:val="24"/>
          <w:szCs w:val="24"/>
        </w:rPr>
        <w:t xml:space="preserve"> septum leads to anal agenesis and </w:t>
      </w:r>
      <w:proofErr w:type="spellStart"/>
      <w:r w:rsidRPr="007215B0">
        <w:rPr>
          <w:rFonts w:ascii="Times New Roman" w:hAnsi="Times New Roman" w:cs="Times New Roman"/>
          <w:sz w:val="24"/>
          <w:szCs w:val="24"/>
        </w:rPr>
        <w:t>nondivision</w:t>
      </w:r>
      <w:proofErr w:type="spellEnd"/>
      <w:r w:rsidRPr="007215B0">
        <w:rPr>
          <w:rFonts w:ascii="Times New Roman" w:hAnsi="Times New Roman" w:cs="Times New Roman"/>
          <w:sz w:val="24"/>
          <w:szCs w:val="24"/>
        </w:rPr>
        <w:t xml:space="preserve"> of the cloaca. Cloacal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has an incidence of 1 in 200,000-400,000 births. Chromosomal abnormalities are associated with low-set ears, fetal </w:t>
      </w:r>
      <w:proofErr w:type="spellStart"/>
      <w:r w:rsidRPr="007215B0">
        <w:rPr>
          <w:rFonts w:ascii="Times New Roman" w:hAnsi="Times New Roman" w:cs="Times New Roman"/>
          <w:sz w:val="24"/>
          <w:szCs w:val="24"/>
        </w:rPr>
        <w:t>uropathy</w:t>
      </w:r>
      <w:proofErr w:type="spellEnd"/>
      <w:r w:rsidRPr="007215B0">
        <w:rPr>
          <w:rFonts w:ascii="Times New Roman" w:hAnsi="Times New Roman" w:cs="Times New Roman"/>
          <w:sz w:val="24"/>
          <w:szCs w:val="24"/>
        </w:rPr>
        <w:t xml:space="preserve"> leading to oligohydramnios, pulmonary hypoplasia, and compression abnormalities, such as indented thorax, deformed digits, </w:t>
      </w:r>
      <w:proofErr w:type="spellStart"/>
      <w:r w:rsidRPr="007215B0">
        <w:rPr>
          <w:rFonts w:ascii="Times New Roman" w:hAnsi="Times New Roman" w:cs="Times New Roman"/>
          <w:sz w:val="24"/>
          <w:szCs w:val="24"/>
        </w:rPr>
        <w:t>talipes</w:t>
      </w:r>
      <w:proofErr w:type="spellEnd"/>
      <w:r w:rsidRPr="007215B0">
        <w:rPr>
          <w:rFonts w:ascii="Times New Roman" w:hAnsi="Times New Roman" w:cs="Times New Roman"/>
          <w:sz w:val="24"/>
          <w:szCs w:val="24"/>
        </w:rPr>
        <w:t xml:space="preserve">, bowed limbs, and dislocated hips. Characteristic features include the following: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 xml:space="preserve">Bladder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with a central strip of everted intestine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 xml:space="preserve">Duplicated colon and appendix, or colonic atresia and imperforate anus (agenesis of the hindgut) </w:t>
      </w:r>
    </w:p>
    <w:p w:rsidR="005B604A" w:rsidRPr="007215B0" w:rsidRDefault="005B604A"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t>
      </w:r>
      <w:r w:rsidRPr="007215B0">
        <w:rPr>
          <w:rFonts w:ascii="Times New Roman" w:hAnsi="Times New Roman" w:cs="Times New Roman"/>
          <w:sz w:val="24"/>
          <w:szCs w:val="24"/>
        </w:rPr>
        <w:tab/>
        <w:t xml:space="preserve">Sacral and neurologic anomalies, such as myelomeningocele, </w:t>
      </w:r>
      <w:proofErr w:type="spellStart"/>
      <w:r w:rsidRPr="007215B0">
        <w:rPr>
          <w:rFonts w:ascii="Times New Roman" w:hAnsi="Times New Roman" w:cs="Times New Roman"/>
          <w:sz w:val="24"/>
          <w:szCs w:val="24"/>
        </w:rPr>
        <w:t>hydromyelia</w:t>
      </w:r>
      <w:proofErr w:type="spellEnd"/>
      <w:r w:rsidRPr="007215B0">
        <w:rPr>
          <w:rFonts w:ascii="Times New Roman" w:hAnsi="Times New Roman" w:cs="Times New Roman"/>
          <w:sz w:val="24"/>
          <w:szCs w:val="24"/>
        </w:rPr>
        <w:t xml:space="preserve">, and </w:t>
      </w:r>
      <w:proofErr w:type="spellStart"/>
      <w:r w:rsidRPr="007215B0">
        <w:rPr>
          <w:rFonts w:ascii="Times New Roman" w:hAnsi="Times New Roman" w:cs="Times New Roman"/>
          <w:sz w:val="24"/>
          <w:szCs w:val="24"/>
        </w:rPr>
        <w:t>diastematomyelia</w:t>
      </w:r>
      <w:proofErr w:type="spellEnd"/>
      <w:r w:rsidRPr="007215B0">
        <w:rPr>
          <w:rFonts w:ascii="Times New Roman" w:hAnsi="Times New Roman" w:cs="Times New Roman"/>
          <w:sz w:val="24"/>
          <w:szCs w:val="24"/>
        </w:rPr>
        <w:t>.</w:t>
      </w:r>
    </w:p>
    <w:p w:rsidR="005B604A" w:rsidRPr="007215B0" w:rsidRDefault="005B604A" w:rsidP="007215B0">
      <w:pPr>
        <w:spacing w:after="0" w:line="240" w:lineRule="auto"/>
        <w:ind w:firstLine="720"/>
        <w:jc w:val="both"/>
        <w:rPr>
          <w:rFonts w:ascii="Times New Roman" w:hAnsi="Times New Roman" w:cs="Times New Roman"/>
          <w:sz w:val="24"/>
          <w:szCs w:val="24"/>
        </w:rPr>
      </w:pPr>
    </w:p>
    <w:p w:rsidR="00C47E23" w:rsidRDefault="00C47E23"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Basic literature:</w:t>
      </w:r>
    </w:p>
    <w:p w:rsidR="00510573" w:rsidRPr="00510573" w:rsidRDefault="00510573" w:rsidP="00510573">
      <w:pPr>
        <w:pStyle w:val="a4"/>
        <w:numPr>
          <w:ilvl w:val="0"/>
          <w:numId w:val="4"/>
        </w:numPr>
        <w:rPr>
          <w:rFonts w:ascii="Times New Roman" w:hAnsi="Times New Roman" w:cs="Times New Roman"/>
          <w:sz w:val="24"/>
          <w:szCs w:val="24"/>
          <w:lang w:val="en-US"/>
        </w:rPr>
      </w:pPr>
      <w:proofErr w:type="spellStart"/>
      <w:r w:rsidRPr="00510573">
        <w:rPr>
          <w:rFonts w:ascii="Times New Roman" w:hAnsi="Times New Roman" w:cs="Times New Roman"/>
          <w:sz w:val="24"/>
          <w:szCs w:val="24"/>
          <w:lang w:val="en-US"/>
        </w:rPr>
        <w:t>Saleem</w:t>
      </w:r>
      <w:proofErr w:type="spellEnd"/>
      <w:r w:rsidRPr="00510573">
        <w:rPr>
          <w:rFonts w:ascii="Times New Roman" w:hAnsi="Times New Roman" w:cs="Times New Roman"/>
          <w:sz w:val="24"/>
          <w:szCs w:val="24"/>
          <w:lang w:val="en-US"/>
        </w:rPr>
        <w:t xml:space="preserve"> Islam. </w:t>
      </w:r>
      <w:proofErr w:type="spellStart"/>
      <w:r w:rsidRPr="00510573">
        <w:rPr>
          <w:rFonts w:ascii="Times New Roman" w:hAnsi="Times New Roman" w:cs="Times New Roman"/>
          <w:sz w:val="24"/>
          <w:szCs w:val="24"/>
          <w:lang w:val="en-US"/>
        </w:rPr>
        <w:t>Gastroschisis</w:t>
      </w:r>
      <w:proofErr w:type="spellEnd"/>
      <w:r w:rsidRPr="00510573">
        <w:rPr>
          <w:rFonts w:ascii="Times New Roman" w:hAnsi="Times New Roman" w:cs="Times New Roman"/>
          <w:sz w:val="24"/>
          <w:szCs w:val="24"/>
          <w:lang w:val="en-US"/>
        </w:rPr>
        <w:t xml:space="preserve"> / In: Fundamentals of Pediatric Surgery, 2</w:t>
      </w:r>
      <w:r w:rsidRPr="00510573">
        <w:rPr>
          <w:rFonts w:ascii="Times New Roman" w:hAnsi="Times New Roman" w:cs="Times New Roman"/>
          <w:sz w:val="24"/>
          <w:szCs w:val="24"/>
          <w:vertAlign w:val="superscript"/>
          <w:lang w:val="en-US"/>
        </w:rPr>
        <w:t>nd</w:t>
      </w:r>
      <w:r w:rsidRPr="00510573">
        <w:rPr>
          <w:rFonts w:ascii="Times New Roman" w:hAnsi="Times New Roman" w:cs="Times New Roman"/>
          <w:sz w:val="24"/>
          <w:szCs w:val="24"/>
          <w:lang w:val="en-US"/>
        </w:rPr>
        <w:t xml:space="preserve"> edition, edited by </w:t>
      </w:r>
      <w:proofErr w:type="spellStart"/>
      <w:r w:rsidRPr="00510573">
        <w:rPr>
          <w:rFonts w:ascii="Times New Roman" w:hAnsi="Times New Roman" w:cs="Times New Roman"/>
          <w:sz w:val="24"/>
          <w:szCs w:val="24"/>
          <w:lang w:val="en-US"/>
        </w:rPr>
        <w:t>P.Mattei</w:t>
      </w:r>
      <w:proofErr w:type="spellEnd"/>
      <w:r w:rsidRPr="00510573">
        <w:rPr>
          <w:rFonts w:ascii="Times New Roman" w:hAnsi="Times New Roman" w:cs="Times New Roman"/>
          <w:sz w:val="24"/>
          <w:szCs w:val="24"/>
          <w:lang w:val="en-US"/>
        </w:rPr>
        <w:t xml:space="preserve">, Springer, 2017 –P. 569 – 574. </w:t>
      </w:r>
    </w:p>
    <w:p w:rsidR="00510573" w:rsidRPr="00510573" w:rsidRDefault="00510573" w:rsidP="00510573">
      <w:pPr>
        <w:pStyle w:val="a4"/>
        <w:numPr>
          <w:ilvl w:val="0"/>
          <w:numId w:val="4"/>
        </w:numPr>
        <w:rPr>
          <w:rFonts w:ascii="Times New Roman" w:hAnsi="Times New Roman" w:cs="Times New Roman"/>
          <w:sz w:val="24"/>
          <w:szCs w:val="24"/>
          <w:lang w:val="en-US"/>
        </w:rPr>
      </w:pPr>
      <w:proofErr w:type="spellStart"/>
      <w:r w:rsidRPr="00510573">
        <w:rPr>
          <w:rFonts w:ascii="Times New Roman" w:hAnsi="Times New Roman" w:cs="Times New Roman"/>
          <w:sz w:val="24"/>
          <w:szCs w:val="24"/>
          <w:lang w:val="en-US"/>
        </w:rPr>
        <w:t>Amita</w:t>
      </w:r>
      <w:proofErr w:type="spellEnd"/>
      <w:r w:rsidRPr="00510573">
        <w:rPr>
          <w:rFonts w:ascii="Times New Roman" w:hAnsi="Times New Roman" w:cs="Times New Roman"/>
          <w:sz w:val="24"/>
          <w:szCs w:val="24"/>
          <w:lang w:val="en-US"/>
        </w:rPr>
        <w:t xml:space="preserve"> A. Desai and Corey W. Iqbal. </w:t>
      </w:r>
      <w:proofErr w:type="spellStart"/>
      <w:r w:rsidRPr="00510573">
        <w:rPr>
          <w:rFonts w:ascii="Times New Roman" w:hAnsi="Times New Roman" w:cs="Times New Roman"/>
          <w:sz w:val="24"/>
          <w:szCs w:val="24"/>
          <w:lang w:val="en-US"/>
        </w:rPr>
        <w:t>Omphalocele</w:t>
      </w:r>
      <w:proofErr w:type="spellEnd"/>
      <w:r w:rsidRPr="00510573">
        <w:rPr>
          <w:rFonts w:ascii="Times New Roman" w:hAnsi="Times New Roman" w:cs="Times New Roman"/>
          <w:sz w:val="24"/>
          <w:szCs w:val="24"/>
          <w:lang w:val="en-US"/>
        </w:rPr>
        <w:t xml:space="preserve"> / In: Fundamentals of Pediatric Surgery, 2nd edition, edited by </w:t>
      </w:r>
      <w:proofErr w:type="spellStart"/>
      <w:r w:rsidRPr="00510573">
        <w:rPr>
          <w:rFonts w:ascii="Times New Roman" w:hAnsi="Times New Roman" w:cs="Times New Roman"/>
          <w:sz w:val="24"/>
          <w:szCs w:val="24"/>
          <w:lang w:val="en-US"/>
        </w:rPr>
        <w:t>P.Mattei</w:t>
      </w:r>
      <w:proofErr w:type="spellEnd"/>
      <w:r w:rsidRPr="00510573">
        <w:rPr>
          <w:rFonts w:ascii="Times New Roman" w:hAnsi="Times New Roman" w:cs="Times New Roman"/>
          <w:sz w:val="24"/>
          <w:szCs w:val="24"/>
          <w:lang w:val="en-US"/>
        </w:rPr>
        <w:t xml:space="preserve">, Springer, 2017 –P. 575 – 581. </w:t>
      </w:r>
    </w:p>
    <w:p w:rsidR="00510573" w:rsidRPr="00510573" w:rsidRDefault="00510573" w:rsidP="00510573">
      <w:pPr>
        <w:pStyle w:val="a4"/>
        <w:numPr>
          <w:ilvl w:val="0"/>
          <w:numId w:val="4"/>
        </w:numPr>
        <w:rPr>
          <w:rFonts w:ascii="Times New Roman" w:hAnsi="Times New Roman" w:cs="Times New Roman"/>
          <w:sz w:val="24"/>
          <w:szCs w:val="24"/>
          <w:lang w:val="en-US"/>
        </w:rPr>
      </w:pPr>
      <w:r w:rsidRPr="00510573">
        <w:rPr>
          <w:rFonts w:ascii="Times New Roman" w:hAnsi="Times New Roman" w:cs="Times New Roman"/>
          <w:sz w:val="24"/>
          <w:szCs w:val="24"/>
          <w:lang w:val="en-US"/>
        </w:rPr>
        <w:t xml:space="preserve">Nicole M. Chandler, Paul D. Danielson. Inguinal Hernia and Hydrocele / In: Fundamentals of Pediatric Surgery, 2nd edition, edited by </w:t>
      </w:r>
      <w:proofErr w:type="spellStart"/>
      <w:r w:rsidRPr="00510573">
        <w:rPr>
          <w:rFonts w:ascii="Times New Roman" w:hAnsi="Times New Roman" w:cs="Times New Roman"/>
          <w:sz w:val="24"/>
          <w:szCs w:val="24"/>
          <w:lang w:val="en-US"/>
        </w:rPr>
        <w:t>P.Mattei</w:t>
      </w:r>
      <w:proofErr w:type="spellEnd"/>
      <w:r w:rsidRPr="00510573">
        <w:rPr>
          <w:rFonts w:ascii="Times New Roman" w:hAnsi="Times New Roman" w:cs="Times New Roman"/>
          <w:sz w:val="24"/>
          <w:szCs w:val="24"/>
          <w:lang w:val="en-US"/>
        </w:rPr>
        <w:t xml:space="preserve">, Springer, 2017 – P. 725 – 733. </w:t>
      </w:r>
    </w:p>
    <w:p w:rsidR="00C47E23" w:rsidRPr="00510573" w:rsidRDefault="00C47E23" w:rsidP="00510573">
      <w:pPr>
        <w:pStyle w:val="a4"/>
        <w:numPr>
          <w:ilvl w:val="0"/>
          <w:numId w:val="4"/>
        </w:numPr>
        <w:rPr>
          <w:rFonts w:ascii="Times New Roman" w:hAnsi="Times New Roman" w:cs="Times New Roman"/>
          <w:sz w:val="24"/>
          <w:szCs w:val="24"/>
          <w:lang w:val="en-US"/>
        </w:rPr>
      </w:pPr>
      <w:r w:rsidRPr="00510573">
        <w:rPr>
          <w:rFonts w:ascii="Times New Roman" w:hAnsi="Times New Roman" w:cs="Times New Roman"/>
          <w:sz w:val="24"/>
          <w:szCs w:val="24"/>
          <w:lang w:val="en-US"/>
        </w:rPr>
        <w:t xml:space="preserve">Pediatric surgery – 7th edition / editor in chief A.G Coran ; associate editors, N.S. </w:t>
      </w:r>
      <w:proofErr w:type="spellStart"/>
      <w:r w:rsidRPr="00510573">
        <w:rPr>
          <w:rFonts w:ascii="Times New Roman" w:hAnsi="Times New Roman" w:cs="Times New Roman"/>
          <w:sz w:val="24"/>
          <w:szCs w:val="24"/>
          <w:lang w:val="en-US"/>
        </w:rPr>
        <w:t>Adzick</w:t>
      </w:r>
      <w:proofErr w:type="spellEnd"/>
      <w:r w:rsidRPr="00510573">
        <w:rPr>
          <w:rFonts w:ascii="Times New Roman" w:hAnsi="Times New Roman" w:cs="Times New Roman"/>
          <w:sz w:val="24"/>
          <w:szCs w:val="24"/>
          <w:lang w:val="en-US"/>
        </w:rPr>
        <w:t xml:space="preserve">, A.A. </w:t>
      </w:r>
      <w:proofErr w:type="spellStart"/>
      <w:r w:rsidRPr="00510573">
        <w:rPr>
          <w:rFonts w:ascii="Times New Roman" w:hAnsi="Times New Roman" w:cs="Times New Roman"/>
          <w:sz w:val="24"/>
          <w:szCs w:val="24"/>
          <w:lang w:val="en-US"/>
        </w:rPr>
        <w:t>Caldamone</w:t>
      </w:r>
      <w:proofErr w:type="spellEnd"/>
      <w:r w:rsidRPr="00510573">
        <w:rPr>
          <w:rFonts w:ascii="Times New Roman" w:hAnsi="Times New Roman" w:cs="Times New Roman"/>
          <w:sz w:val="24"/>
          <w:szCs w:val="24"/>
          <w:lang w:val="en-US"/>
        </w:rPr>
        <w:t xml:space="preserve">, T.M. </w:t>
      </w:r>
      <w:proofErr w:type="spellStart"/>
      <w:r w:rsidRPr="00510573">
        <w:rPr>
          <w:rFonts w:ascii="Times New Roman" w:hAnsi="Times New Roman" w:cs="Times New Roman"/>
          <w:sz w:val="24"/>
          <w:szCs w:val="24"/>
          <w:lang w:val="en-US"/>
        </w:rPr>
        <w:t>Crummel</w:t>
      </w:r>
      <w:proofErr w:type="spellEnd"/>
      <w:r w:rsidRPr="00510573">
        <w:rPr>
          <w:rFonts w:ascii="Times New Roman" w:hAnsi="Times New Roman" w:cs="Times New Roman"/>
          <w:sz w:val="24"/>
          <w:szCs w:val="24"/>
          <w:lang w:val="en-US"/>
        </w:rPr>
        <w:t xml:space="preserve"> et al., Philadelphia, 2013 – P. 973-984.</w:t>
      </w:r>
    </w:p>
    <w:p w:rsidR="00510573" w:rsidRPr="00510573" w:rsidRDefault="00510573" w:rsidP="00510573">
      <w:pPr>
        <w:spacing w:after="0" w:line="240" w:lineRule="auto"/>
        <w:jc w:val="both"/>
        <w:rPr>
          <w:rFonts w:ascii="Times New Roman" w:hAnsi="Times New Roman" w:cs="Times New Roman"/>
          <w:b/>
          <w:sz w:val="24"/>
          <w:szCs w:val="24"/>
        </w:rPr>
      </w:pPr>
      <w:r w:rsidRPr="00510573">
        <w:rPr>
          <w:rFonts w:ascii="Times New Roman" w:hAnsi="Times New Roman" w:cs="Times New Roman"/>
          <w:b/>
          <w:sz w:val="24"/>
          <w:szCs w:val="24"/>
        </w:rPr>
        <w:t>Additional literature</w:t>
      </w:r>
    </w:p>
    <w:p w:rsidR="00C47E23" w:rsidRPr="007215B0" w:rsidRDefault="00C47E23" w:rsidP="00510573">
      <w:pPr>
        <w:pStyle w:val="a4"/>
        <w:numPr>
          <w:ilvl w:val="0"/>
          <w:numId w:val="30"/>
        </w:numPr>
        <w:spacing w:after="0" w:line="240" w:lineRule="auto"/>
        <w:ind w:firstLine="414"/>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lang w:val="uk-UA"/>
        </w:rPr>
        <w:lastRenderedPageBreak/>
        <w:t>Ashcraft’s</w:t>
      </w:r>
      <w:proofErr w:type="spellEnd"/>
      <w:r w:rsidRPr="007215B0">
        <w:rPr>
          <w:rFonts w:ascii="Times New Roman" w:hAnsi="Times New Roman" w:cs="Times New Roman"/>
          <w:sz w:val="24"/>
          <w:szCs w:val="24"/>
          <w:lang w:val="uk-UA"/>
        </w:rPr>
        <w:t xml:space="preserve"> </w:t>
      </w:r>
      <w:proofErr w:type="spellStart"/>
      <w:r w:rsidRPr="007215B0">
        <w:rPr>
          <w:rFonts w:ascii="Times New Roman" w:hAnsi="Times New Roman" w:cs="Times New Roman"/>
          <w:sz w:val="24"/>
          <w:szCs w:val="24"/>
          <w:lang w:val="uk-UA"/>
        </w:rPr>
        <w:t>Pediatric</w:t>
      </w:r>
      <w:proofErr w:type="spellEnd"/>
      <w:r w:rsidRPr="007215B0">
        <w:rPr>
          <w:rFonts w:ascii="Times New Roman" w:hAnsi="Times New Roman" w:cs="Times New Roman"/>
          <w:sz w:val="24"/>
          <w:szCs w:val="24"/>
          <w:lang w:val="uk-UA"/>
        </w:rPr>
        <w:t xml:space="preserve"> </w:t>
      </w:r>
      <w:proofErr w:type="spellStart"/>
      <w:r w:rsidRPr="007215B0">
        <w:rPr>
          <w:rFonts w:ascii="Times New Roman" w:hAnsi="Times New Roman" w:cs="Times New Roman"/>
          <w:sz w:val="24"/>
          <w:szCs w:val="24"/>
          <w:lang w:val="uk-UA"/>
        </w:rPr>
        <w:t>Surgery</w:t>
      </w:r>
      <w:proofErr w:type="spellEnd"/>
      <w:r w:rsidRPr="007215B0">
        <w:rPr>
          <w:rFonts w:ascii="Times New Roman" w:hAnsi="Times New Roman" w:cs="Times New Roman"/>
          <w:sz w:val="24"/>
          <w:szCs w:val="24"/>
          <w:lang w:val="uk-UA"/>
        </w:rPr>
        <w:t xml:space="preserve"> </w:t>
      </w:r>
      <w:r w:rsidRPr="007215B0">
        <w:rPr>
          <w:rFonts w:ascii="Times New Roman" w:hAnsi="Times New Roman" w:cs="Times New Roman"/>
          <w:sz w:val="24"/>
          <w:szCs w:val="24"/>
          <w:lang w:val="en-US"/>
        </w:rPr>
        <w:t xml:space="preserve">/ </w:t>
      </w:r>
      <w:proofErr w:type="spellStart"/>
      <w:r w:rsidRPr="007215B0">
        <w:rPr>
          <w:rFonts w:ascii="Times New Roman" w:hAnsi="Times New Roman" w:cs="Times New Roman"/>
          <w:sz w:val="24"/>
          <w:szCs w:val="24"/>
          <w:lang w:val="uk-UA"/>
        </w:rPr>
        <w:t>edited</w:t>
      </w:r>
      <w:proofErr w:type="spellEnd"/>
      <w:r w:rsidRPr="007215B0">
        <w:rPr>
          <w:rFonts w:ascii="Times New Roman" w:hAnsi="Times New Roman" w:cs="Times New Roman"/>
          <w:sz w:val="24"/>
          <w:szCs w:val="24"/>
          <w:lang w:val="uk-UA"/>
        </w:rPr>
        <w:t xml:space="preserve"> </w:t>
      </w:r>
      <w:proofErr w:type="spellStart"/>
      <w:r w:rsidRPr="007215B0">
        <w:rPr>
          <w:rFonts w:ascii="Times New Roman" w:hAnsi="Times New Roman" w:cs="Times New Roman"/>
          <w:sz w:val="24"/>
          <w:szCs w:val="24"/>
          <w:lang w:val="uk-UA"/>
        </w:rPr>
        <w:t>by</w:t>
      </w:r>
      <w:proofErr w:type="spellEnd"/>
      <w:r w:rsidRPr="007215B0">
        <w:rPr>
          <w:rFonts w:ascii="Times New Roman" w:hAnsi="Times New Roman" w:cs="Times New Roman"/>
          <w:sz w:val="24"/>
          <w:szCs w:val="24"/>
          <w:lang w:val="uk-UA"/>
        </w:rPr>
        <w:t xml:space="preserve"> G</w:t>
      </w:r>
      <w:r w:rsidRPr="007215B0">
        <w:rPr>
          <w:rFonts w:ascii="Times New Roman" w:hAnsi="Times New Roman" w:cs="Times New Roman"/>
          <w:sz w:val="24"/>
          <w:szCs w:val="24"/>
          <w:lang w:val="en-US"/>
        </w:rPr>
        <w:t>.</w:t>
      </w:r>
      <w:r w:rsidRPr="007215B0">
        <w:rPr>
          <w:rFonts w:ascii="Times New Roman" w:hAnsi="Times New Roman" w:cs="Times New Roman"/>
          <w:sz w:val="24"/>
          <w:szCs w:val="24"/>
          <w:lang w:val="uk-UA"/>
        </w:rPr>
        <w:t xml:space="preserve"> W</w:t>
      </w:r>
      <w:r w:rsidRPr="007215B0">
        <w:rPr>
          <w:rFonts w:ascii="Times New Roman" w:hAnsi="Times New Roman" w:cs="Times New Roman"/>
          <w:sz w:val="24"/>
          <w:szCs w:val="24"/>
          <w:lang w:val="en-US"/>
        </w:rPr>
        <w:t>.</w:t>
      </w:r>
      <w:r w:rsidRPr="007215B0">
        <w:rPr>
          <w:rFonts w:ascii="Times New Roman" w:hAnsi="Times New Roman" w:cs="Times New Roman"/>
          <w:sz w:val="24"/>
          <w:szCs w:val="24"/>
          <w:lang w:val="uk-UA"/>
        </w:rPr>
        <w:t xml:space="preserve"> </w:t>
      </w:r>
      <w:proofErr w:type="spellStart"/>
      <w:r w:rsidRPr="007215B0">
        <w:rPr>
          <w:rFonts w:ascii="Times New Roman" w:hAnsi="Times New Roman" w:cs="Times New Roman"/>
          <w:sz w:val="24"/>
          <w:szCs w:val="24"/>
          <w:lang w:val="uk-UA"/>
        </w:rPr>
        <w:t>Holcomb</w:t>
      </w:r>
      <w:proofErr w:type="spellEnd"/>
      <w:r w:rsidRPr="007215B0">
        <w:rPr>
          <w:rFonts w:ascii="Times New Roman" w:hAnsi="Times New Roman" w:cs="Times New Roman"/>
          <w:sz w:val="24"/>
          <w:szCs w:val="24"/>
          <w:lang w:val="uk-UA"/>
        </w:rPr>
        <w:t xml:space="preserve"> III, J. P</w:t>
      </w:r>
      <w:r w:rsidRPr="007215B0">
        <w:rPr>
          <w:rFonts w:ascii="Times New Roman" w:hAnsi="Times New Roman" w:cs="Times New Roman"/>
          <w:sz w:val="24"/>
          <w:szCs w:val="24"/>
          <w:lang w:val="en-US"/>
        </w:rPr>
        <w:t>.</w:t>
      </w:r>
      <w:r w:rsidRPr="007215B0">
        <w:rPr>
          <w:rFonts w:ascii="Times New Roman" w:hAnsi="Times New Roman" w:cs="Times New Roman"/>
          <w:sz w:val="24"/>
          <w:szCs w:val="24"/>
          <w:lang w:val="uk-UA"/>
        </w:rPr>
        <w:t xml:space="preserve"> </w:t>
      </w:r>
      <w:proofErr w:type="spellStart"/>
      <w:r w:rsidRPr="007215B0">
        <w:rPr>
          <w:rFonts w:ascii="Times New Roman" w:hAnsi="Times New Roman" w:cs="Times New Roman"/>
          <w:sz w:val="24"/>
          <w:szCs w:val="24"/>
          <w:lang w:val="uk-UA"/>
        </w:rPr>
        <w:t>Murphy</w:t>
      </w:r>
      <w:proofErr w:type="spellEnd"/>
      <w:r w:rsidRPr="007215B0">
        <w:rPr>
          <w:rFonts w:ascii="Times New Roman" w:hAnsi="Times New Roman" w:cs="Times New Roman"/>
          <w:sz w:val="24"/>
          <w:szCs w:val="24"/>
          <w:lang w:val="en-US"/>
        </w:rPr>
        <w:t xml:space="preserve">, </w:t>
      </w:r>
      <w:proofErr w:type="spellStart"/>
      <w:r w:rsidRPr="007215B0">
        <w:rPr>
          <w:rFonts w:ascii="Times New Roman" w:hAnsi="Times New Roman" w:cs="Times New Roman"/>
          <w:sz w:val="24"/>
          <w:szCs w:val="24"/>
          <w:lang w:val="uk-UA"/>
        </w:rPr>
        <w:t>associate</w:t>
      </w:r>
      <w:proofErr w:type="spellEnd"/>
      <w:r w:rsidRPr="007215B0">
        <w:rPr>
          <w:rFonts w:ascii="Times New Roman" w:hAnsi="Times New Roman" w:cs="Times New Roman"/>
          <w:sz w:val="24"/>
          <w:szCs w:val="24"/>
          <w:lang w:val="uk-UA"/>
        </w:rPr>
        <w:t xml:space="preserve"> </w:t>
      </w:r>
      <w:proofErr w:type="spellStart"/>
      <w:r w:rsidRPr="007215B0">
        <w:rPr>
          <w:rFonts w:ascii="Times New Roman" w:hAnsi="Times New Roman" w:cs="Times New Roman"/>
          <w:sz w:val="24"/>
          <w:szCs w:val="24"/>
          <w:lang w:val="uk-UA"/>
        </w:rPr>
        <w:t>editor</w:t>
      </w:r>
      <w:proofErr w:type="spellEnd"/>
      <w:r w:rsidRPr="007215B0">
        <w:rPr>
          <w:rFonts w:ascii="Times New Roman" w:hAnsi="Times New Roman" w:cs="Times New Roman"/>
          <w:sz w:val="24"/>
          <w:szCs w:val="24"/>
          <w:lang w:val="uk-UA"/>
        </w:rPr>
        <w:t xml:space="preserve"> D</w:t>
      </w:r>
      <w:r w:rsidRPr="007215B0">
        <w:rPr>
          <w:rFonts w:ascii="Times New Roman" w:hAnsi="Times New Roman" w:cs="Times New Roman"/>
          <w:sz w:val="24"/>
          <w:szCs w:val="24"/>
          <w:lang w:val="en-US"/>
        </w:rPr>
        <w:t>.</w:t>
      </w:r>
      <w:r w:rsidRPr="007215B0">
        <w:rPr>
          <w:rFonts w:ascii="Times New Roman" w:hAnsi="Times New Roman" w:cs="Times New Roman"/>
          <w:sz w:val="24"/>
          <w:szCs w:val="24"/>
          <w:lang w:val="uk-UA"/>
        </w:rPr>
        <w:t xml:space="preserve"> J. </w:t>
      </w:r>
      <w:proofErr w:type="spellStart"/>
      <w:r w:rsidRPr="007215B0">
        <w:rPr>
          <w:rFonts w:ascii="Times New Roman" w:hAnsi="Times New Roman" w:cs="Times New Roman"/>
          <w:sz w:val="24"/>
          <w:szCs w:val="24"/>
          <w:lang w:val="uk-UA"/>
        </w:rPr>
        <w:t>Ostlie</w:t>
      </w:r>
      <w:proofErr w:type="spellEnd"/>
      <w:r w:rsidRPr="007215B0">
        <w:rPr>
          <w:rFonts w:ascii="Times New Roman" w:hAnsi="Times New Roman" w:cs="Times New Roman"/>
          <w:sz w:val="24"/>
          <w:szCs w:val="24"/>
          <w:lang w:val="uk-UA"/>
        </w:rPr>
        <w:t xml:space="preserve">. — 5th </w:t>
      </w:r>
      <w:proofErr w:type="spellStart"/>
      <w:r w:rsidRPr="007215B0">
        <w:rPr>
          <w:rFonts w:ascii="Times New Roman" w:hAnsi="Times New Roman" w:cs="Times New Roman"/>
          <w:sz w:val="24"/>
          <w:szCs w:val="24"/>
          <w:lang w:val="uk-UA"/>
        </w:rPr>
        <w:t>ed</w:t>
      </w:r>
      <w:proofErr w:type="spellEnd"/>
      <w:r w:rsidRPr="007215B0">
        <w:rPr>
          <w:rFonts w:ascii="Times New Roman" w:hAnsi="Times New Roman" w:cs="Times New Roman"/>
          <w:sz w:val="24"/>
          <w:szCs w:val="24"/>
          <w:lang w:val="uk-UA"/>
        </w:rPr>
        <w:t>.</w:t>
      </w:r>
      <w:r w:rsidRPr="007215B0">
        <w:rPr>
          <w:rFonts w:ascii="Times New Roman" w:hAnsi="Times New Roman" w:cs="Times New Roman"/>
          <w:sz w:val="24"/>
          <w:szCs w:val="24"/>
          <w:lang w:val="en-US"/>
        </w:rPr>
        <w:t xml:space="preserve"> – SAUNDES </w:t>
      </w:r>
      <w:proofErr w:type="spellStart"/>
      <w:r w:rsidRPr="007215B0">
        <w:rPr>
          <w:rFonts w:ascii="Times New Roman" w:hAnsi="Times New Roman" w:cs="Times New Roman"/>
          <w:sz w:val="24"/>
          <w:szCs w:val="24"/>
          <w:lang w:val="en-US"/>
        </w:rPr>
        <w:t>Elselvier</w:t>
      </w:r>
      <w:proofErr w:type="spellEnd"/>
      <w:r w:rsidRPr="007215B0">
        <w:rPr>
          <w:rFonts w:ascii="Times New Roman" w:hAnsi="Times New Roman" w:cs="Times New Roman"/>
          <w:sz w:val="24"/>
          <w:szCs w:val="24"/>
          <w:lang w:val="en-US"/>
        </w:rPr>
        <w:t xml:space="preserve">, 2010 – P. </w:t>
      </w:r>
      <w:r w:rsidR="0039759D" w:rsidRPr="007215B0">
        <w:rPr>
          <w:rFonts w:ascii="Times New Roman" w:hAnsi="Times New Roman" w:cs="Times New Roman"/>
          <w:sz w:val="24"/>
          <w:szCs w:val="24"/>
          <w:lang w:val="en-US"/>
        </w:rPr>
        <w:t>625-650</w:t>
      </w:r>
      <w:r w:rsidRPr="007215B0">
        <w:rPr>
          <w:rFonts w:ascii="Times New Roman" w:hAnsi="Times New Roman" w:cs="Times New Roman"/>
          <w:sz w:val="24"/>
          <w:szCs w:val="24"/>
          <w:lang w:val="en-US"/>
        </w:rPr>
        <w:t xml:space="preserve">. </w:t>
      </w:r>
    </w:p>
    <w:p w:rsidR="00C47E23" w:rsidRPr="007215B0" w:rsidRDefault="00C47E23" w:rsidP="00510573">
      <w:pPr>
        <w:pStyle w:val="a4"/>
        <w:numPr>
          <w:ilvl w:val="0"/>
          <w:numId w:val="30"/>
        </w:numPr>
        <w:tabs>
          <w:tab w:val="clear" w:pos="720"/>
        </w:tabs>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Pediatric surgery. Diagnosis and Management / edited by P. </w:t>
      </w:r>
      <w:proofErr w:type="spellStart"/>
      <w:r w:rsidRPr="007215B0">
        <w:rPr>
          <w:rFonts w:ascii="Times New Roman" w:hAnsi="Times New Roman" w:cs="Times New Roman"/>
          <w:sz w:val="24"/>
          <w:szCs w:val="24"/>
          <w:lang w:val="en-US"/>
        </w:rPr>
        <w:t>Puri</w:t>
      </w:r>
      <w:proofErr w:type="spellEnd"/>
      <w:r w:rsidRPr="007215B0">
        <w:rPr>
          <w:rFonts w:ascii="Times New Roman" w:hAnsi="Times New Roman" w:cs="Times New Roman"/>
          <w:sz w:val="24"/>
          <w:szCs w:val="24"/>
          <w:lang w:val="en-US"/>
        </w:rPr>
        <w:t xml:space="preserve">, M. E. </w:t>
      </w:r>
      <w:proofErr w:type="spellStart"/>
      <w:r w:rsidRPr="007215B0">
        <w:rPr>
          <w:rFonts w:ascii="Times New Roman" w:hAnsi="Times New Roman" w:cs="Times New Roman"/>
          <w:sz w:val="24"/>
          <w:szCs w:val="24"/>
          <w:lang w:val="en-US"/>
        </w:rPr>
        <w:t>Höllwarth</w:t>
      </w:r>
      <w:proofErr w:type="spellEnd"/>
      <w:r w:rsidRPr="007215B0">
        <w:rPr>
          <w:rFonts w:ascii="Times New Roman" w:hAnsi="Times New Roman" w:cs="Times New Roman"/>
          <w:sz w:val="24"/>
          <w:szCs w:val="24"/>
          <w:lang w:val="en-US"/>
        </w:rPr>
        <w:t xml:space="preserve"> Springer-</w:t>
      </w:r>
      <w:proofErr w:type="spellStart"/>
      <w:r w:rsidRPr="007215B0">
        <w:rPr>
          <w:rFonts w:ascii="Times New Roman" w:hAnsi="Times New Roman" w:cs="Times New Roman"/>
          <w:sz w:val="24"/>
          <w:szCs w:val="24"/>
          <w:lang w:val="en-US"/>
        </w:rPr>
        <w:t>Verlag</w:t>
      </w:r>
      <w:proofErr w:type="spellEnd"/>
      <w:r w:rsidRPr="007215B0">
        <w:rPr>
          <w:rFonts w:ascii="Times New Roman" w:hAnsi="Times New Roman" w:cs="Times New Roman"/>
          <w:sz w:val="24"/>
          <w:szCs w:val="24"/>
          <w:lang w:val="en-US"/>
        </w:rPr>
        <w:t xml:space="preserve"> Berlin Heidelberg, 2009 – P. 6</w:t>
      </w:r>
      <w:r w:rsidR="0039759D" w:rsidRPr="007215B0">
        <w:rPr>
          <w:rFonts w:ascii="Times New Roman" w:hAnsi="Times New Roman" w:cs="Times New Roman"/>
          <w:sz w:val="24"/>
          <w:szCs w:val="24"/>
          <w:lang w:val="en-US"/>
        </w:rPr>
        <w:t>19</w:t>
      </w:r>
      <w:r w:rsidRPr="007215B0">
        <w:rPr>
          <w:rFonts w:ascii="Times New Roman" w:hAnsi="Times New Roman" w:cs="Times New Roman"/>
          <w:sz w:val="24"/>
          <w:szCs w:val="24"/>
          <w:lang w:val="en-US"/>
        </w:rPr>
        <w:t xml:space="preserve"> – </w:t>
      </w:r>
      <w:r w:rsidR="0039759D" w:rsidRPr="007215B0">
        <w:rPr>
          <w:rFonts w:ascii="Times New Roman" w:hAnsi="Times New Roman" w:cs="Times New Roman"/>
          <w:sz w:val="24"/>
          <w:szCs w:val="24"/>
          <w:lang w:val="en-US"/>
        </w:rPr>
        <w:t>658</w:t>
      </w:r>
      <w:r w:rsidRPr="007215B0">
        <w:rPr>
          <w:rFonts w:ascii="Times New Roman" w:hAnsi="Times New Roman" w:cs="Times New Roman"/>
          <w:sz w:val="24"/>
          <w:szCs w:val="24"/>
          <w:lang w:val="en-US"/>
        </w:rPr>
        <w:t xml:space="preserve">. </w:t>
      </w:r>
    </w:p>
    <w:p w:rsidR="00C47E23" w:rsidRPr="007215B0" w:rsidRDefault="00C47E23" w:rsidP="00510573">
      <w:pPr>
        <w:pStyle w:val="a4"/>
        <w:numPr>
          <w:ilvl w:val="0"/>
          <w:numId w:val="3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Pediatric surgery (Color atlas) / edited by P. </w:t>
      </w:r>
      <w:proofErr w:type="spellStart"/>
      <w:r w:rsidRPr="007215B0">
        <w:rPr>
          <w:rFonts w:ascii="Times New Roman" w:hAnsi="Times New Roman" w:cs="Times New Roman"/>
          <w:sz w:val="24"/>
          <w:szCs w:val="24"/>
          <w:lang w:val="en-US"/>
        </w:rPr>
        <w:t>Puri</w:t>
      </w:r>
      <w:proofErr w:type="spellEnd"/>
      <w:r w:rsidRPr="007215B0">
        <w:rPr>
          <w:rFonts w:ascii="Times New Roman" w:hAnsi="Times New Roman" w:cs="Times New Roman"/>
          <w:sz w:val="24"/>
          <w:szCs w:val="24"/>
          <w:lang w:val="en-US"/>
        </w:rPr>
        <w:t xml:space="preserve">, M. E. </w:t>
      </w:r>
      <w:proofErr w:type="spellStart"/>
      <w:r w:rsidRPr="007215B0">
        <w:rPr>
          <w:rFonts w:ascii="Times New Roman" w:hAnsi="Times New Roman" w:cs="Times New Roman"/>
          <w:sz w:val="24"/>
          <w:szCs w:val="24"/>
          <w:lang w:val="en-US"/>
        </w:rPr>
        <w:t>Höllwarth</w:t>
      </w:r>
      <w:proofErr w:type="spellEnd"/>
      <w:r w:rsidRPr="007215B0">
        <w:rPr>
          <w:rFonts w:ascii="Times New Roman" w:hAnsi="Times New Roman" w:cs="Times New Roman"/>
          <w:sz w:val="24"/>
          <w:szCs w:val="24"/>
          <w:lang w:val="en-US"/>
        </w:rPr>
        <w:t xml:space="preserve"> – Springer-</w:t>
      </w:r>
      <w:proofErr w:type="spellStart"/>
      <w:r w:rsidRPr="007215B0">
        <w:rPr>
          <w:rFonts w:ascii="Times New Roman" w:hAnsi="Times New Roman" w:cs="Times New Roman"/>
          <w:sz w:val="24"/>
          <w:szCs w:val="24"/>
          <w:lang w:val="en-US"/>
        </w:rPr>
        <w:t>Verlag</w:t>
      </w:r>
      <w:proofErr w:type="spellEnd"/>
      <w:r w:rsidRPr="007215B0">
        <w:rPr>
          <w:rFonts w:ascii="Times New Roman" w:hAnsi="Times New Roman" w:cs="Times New Roman"/>
          <w:sz w:val="24"/>
          <w:szCs w:val="24"/>
          <w:lang w:val="en-US"/>
        </w:rPr>
        <w:t xml:space="preserve"> Berlin, 2006 – P. </w:t>
      </w:r>
      <w:r w:rsidR="0039759D" w:rsidRPr="007215B0">
        <w:rPr>
          <w:rFonts w:ascii="Times New Roman" w:hAnsi="Times New Roman" w:cs="Times New Roman"/>
          <w:sz w:val="24"/>
          <w:szCs w:val="24"/>
          <w:lang w:val="en-US"/>
        </w:rPr>
        <w:t>153-170</w:t>
      </w:r>
      <w:r w:rsidRPr="007215B0">
        <w:rPr>
          <w:rFonts w:ascii="Times New Roman" w:hAnsi="Times New Roman" w:cs="Times New Roman"/>
          <w:sz w:val="24"/>
          <w:szCs w:val="24"/>
          <w:lang w:val="en-US"/>
        </w:rPr>
        <w:t xml:space="preserve">. </w:t>
      </w:r>
    </w:p>
    <w:p w:rsidR="0039759D" w:rsidRPr="007215B0" w:rsidRDefault="00C47E23" w:rsidP="00510573">
      <w:pPr>
        <w:pStyle w:val="a4"/>
        <w:numPr>
          <w:ilvl w:val="0"/>
          <w:numId w:val="3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Pediatric surgery / Robert M. </w:t>
      </w:r>
      <w:proofErr w:type="spellStart"/>
      <w:r w:rsidRPr="007215B0">
        <w:rPr>
          <w:rFonts w:ascii="Times New Roman" w:hAnsi="Times New Roman" w:cs="Times New Roman"/>
          <w:sz w:val="24"/>
          <w:szCs w:val="24"/>
          <w:lang w:val="en-US"/>
        </w:rPr>
        <w:t>Arensman</w:t>
      </w:r>
      <w:proofErr w:type="spellEnd"/>
      <w:r w:rsidRPr="007215B0">
        <w:rPr>
          <w:rFonts w:ascii="Times New Roman" w:hAnsi="Times New Roman" w:cs="Times New Roman"/>
          <w:sz w:val="24"/>
          <w:szCs w:val="24"/>
          <w:lang w:val="en-US"/>
        </w:rPr>
        <w:t xml:space="preserve">, Daniel A. Bambini, P. Stephen Almond, 2nd ed., - l Texas, 2009 – P. </w:t>
      </w:r>
      <w:r w:rsidR="0039759D" w:rsidRPr="007215B0">
        <w:rPr>
          <w:rFonts w:ascii="Times New Roman" w:hAnsi="Times New Roman" w:cs="Times New Roman"/>
          <w:sz w:val="24"/>
          <w:szCs w:val="24"/>
          <w:lang w:val="en-US"/>
        </w:rPr>
        <w:t>359-365</w:t>
      </w:r>
      <w:r w:rsidRPr="007215B0">
        <w:rPr>
          <w:rFonts w:ascii="Times New Roman" w:hAnsi="Times New Roman" w:cs="Times New Roman"/>
          <w:sz w:val="24"/>
          <w:szCs w:val="24"/>
          <w:lang w:val="en-US"/>
        </w:rPr>
        <w:t>.</w:t>
      </w:r>
    </w:p>
    <w:p w:rsidR="005B604A" w:rsidRPr="007215B0" w:rsidRDefault="00C47E23" w:rsidP="00510573">
      <w:pPr>
        <w:pStyle w:val="a4"/>
        <w:numPr>
          <w:ilvl w:val="0"/>
          <w:numId w:val="3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Fundamentals of Pediatric Surgery / Edited by Peter </w:t>
      </w:r>
      <w:proofErr w:type="spellStart"/>
      <w:r w:rsidRPr="007215B0">
        <w:rPr>
          <w:rFonts w:ascii="Times New Roman" w:hAnsi="Times New Roman" w:cs="Times New Roman"/>
          <w:sz w:val="24"/>
          <w:szCs w:val="24"/>
          <w:lang w:val="en-US"/>
        </w:rPr>
        <w:t>Mattei</w:t>
      </w:r>
      <w:proofErr w:type="spellEnd"/>
      <w:r w:rsidRPr="007215B0">
        <w:rPr>
          <w:rFonts w:ascii="Times New Roman" w:hAnsi="Times New Roman" w:cs="Times New Roman"/>
          <w:sz w:val="24"/>
          <w:szCs w:val="24"/>
          <w:lang w:val="en-US"/>
        </w:rPr>
        <w:t xml:space="preserve"> - Springer Science, 2010 – P. </w:t>
      </w:r>
      <w:r w:rsidR="0039759D" w:rsidRPr="007215B0">
        <w:rPr>
          <w:rFonts w:ascii="Times New Roman" w:hAnsi="Times New Roman" w:cs="Times New Roman"/>
          <w:sz w:val="24"/>
          <w:szCs w:val="24"/>
          <w:lang w:val="en-US"/>
        </w:rPr>
        <w:t>515</w:t>
      </w:r>
      <w:r w:rsidRPr="007215B0">
        <w:rPr>
          <w:rFonts w:ascii="Times New Roman" w:hAnsi="Times New Roman" w:cs="Times New Roman"/>
          <w:sz w:val="24"/>
          <w:szCs w:val="24"/>
          <w:lang w:val="en-US"/>
        </w:rPr>
        <w:t xml:space="preserve"> – </w:t>
      </w:r>
      <w:r w:rsidR="0039759D" w:rsidRPr="007215B0">
        <w:rPr>
          <w:rFonts w:ascii="Times New Roman" w:hAnsi="Times New Roman" w:cs="Times New Roman"/>
          <w:sz w:val="24"/>
          <w:szCs w:val="24"/>
          <w:lang w:val="en-US"/>
        </w:rPr>
        <w:t>530</w:t>
      </w:r>
      <w:r w:rsidRPr="007215B0">
        <w:rPr>
          <w:rFonts w:ascii="Times New Roman" w:hAnsi="Times New Roman" w:cs="Times New Roman"/>
          <w:sz w:val="24"/>
          <w:szCs w:val="24"/>
          <w:lang w:val="en-US"/>
        </w:rPr>
        <w:t>.</w:t>
      </w:r>
    </w:p>
    <w:p w:rsidR="00291D51" w:rsidRPr="007215B0" w:rsidRDefault="00291D51"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Additional literature:</w:t>
      </w:r>
    </w:p>
    <w:p w:rsidR="007F3DFC" w:rsidRPr="007215B0" w:rsidRDefault="007F3DFC" w:rsidP="007215B0">
      <w:pPr>
        <w:spacing w:after="0" w:line="240" w:lineRule="auto"/>
        <w:ind w:left="360" w:firstLine="720"/>
        <w:jc w:val="both"/>
        <w:rPr>
          <w:rFonts w:ascii="Times New Roman" w:hAnsi="Times New Roman" w:cs="Times New Roman"/>
          <w:sz w:val="24"/>
          <w:szCs w:val="24"/>
        </w:rPr>
      </w:pPr>
    </w:p>
    <w:p w:rsidR="00291D51" w:rsidRPr="007215B0" w:rsidRDefault="00291D51"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 xml:space="preserve">Tests for initial level of knowledge, keys for tests: </w:t>
      </w:r>
    </w:p>
    <w:p w:rsidR="00291D51" w:rsidRPr="007215B0" w:rsidRDefault="00291D51" w:rsidP="007215B0">
      <w:pPr>
        <w:spacing w:after="0" w:line="240" w:lineRule="auto"/>
        <w:ind w:left="360" w:firstLine="720"/>
        <w:jc w:val="both"/>
        <w:rPr>
          <w:rFonts w:ascii="Times New Roman" w:hAnsi="Times New Roman" w:cs="Times New Roman"/>
          <w:sz w:val="24"/>
          <w:szCs w:val="24"/>
        </w:rPr>
      </w:pPr>
    </w:p>
    <w:p w:rsidR="00291D51" w:rsidRPr="007215B0" w:rsidRDefault="00291D51" w:rsidP="007215B0">
      <w:pPr>
        <w:spacing w:after="0" w:line="240" w:lineRule="auto"/>
        <w:ind w:left="360"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1.The</w:t>
      </w:r>
      <w:proofErr w:type="gramEnd"/>
      <w:r w:rsidRPr="007215B0">
        <w:rPr>
          <w:rFonts w:ascii="Times New Roman" w:hAnsi="Times New Roman" w:cs="Times New Roman"/>
          <w:sz w:val="24"/>
          <w:szCs w:val="24"/>
        </w:rPr>
        <w:t xml:space="preserve"> earliest way to diagnose an anterior abdominal wall defect is: </w:t>
      </w:r>
    </w:p>
    <w:p w:rsidR="00291D51" w:rsidRPr="007215B0" w:rsidRDefault="00291D51" w:rsidP="007215B0">
      <w:pPr>
        <w:pStyle w:val="a4"/>
        <w:numPr>
          <w:ilvl w:val="0"/>
          <w:numId w:val="6"/>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by physical exam </w:t>
      </w:r>
    </w:p>
    <w:p w:rsidR="00291D51" w:rsidRPr="007215B0" w:rsidRDefault="00291D51" w:rsidP="007215B0">
      <w:pPr>
        <w:pStyle w:val="a4"/>
        <w:numPr>
          <w:ilvl w:val="0"/>
          <w:numId w:val="6"/>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by history </w:t>
      </w:r>
    </w:p>
    <w:p w:rsidR="00291D51" w:rsidRPr="007215B0" w:rsidRDefault="00291D51" w:rsidP="007215B0">
      <w:pPr>
        <w:pStyle w:val="a4"/>
        <w:numPr>
          <w:ilvl w:val="0"/>
          <w:numId w:val="6"/>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by fetal ultrasound </w:t>
      </w:r>
    </w:p>
    <w:p w:rsidR="00291D51" w:rsidRPr="007215B0" w:rsidRDefault="00291D51" w:rsidP="007215B0">
      <w:pPr>
        <w:pStyle w:val="a4"/>
        <w:numPr>
          <w:ilvl w:val="0"/>
          <w:numId w:val="6"/>
        </w:numPr>
        <w:spacing w:after="0" w:line="240" w:lineRule="auto"/>
        <w:ind w:firstLine="720"/>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rPr>
        <w:t>by</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fetal</w:t>
      </w:r>
      <w:proofErr w:type="spellEnd"/>
      <w:r w:rsidRPr="007215B0">
        <w:rPr>
          <w:rFonts w:ascii="Times New Roman" w:hAnsi="Times New Roman" w:cs="Times New Roman"/>
          <w:sz w:val="24"/>
          <w:szCs w:val="24"/>
        </w:rPr>
        <w:t xml:space="preserve"> CT </w:t>
      </w:r>
      <w:proofErr w:type="spellStart"/>
      <w:r w:rsidRPr="007215B0">
        <w:rPr>
          <w:rFonts w:ascii="Times New Roman" w:hAnsi="Times New Roman" w:cs="Times New Roman"/>
          <w:sz w:val="24"/>
          <w:szCs w:val="24"/>
        </w:rPr>
        <w:t>scan</w:t>
      </w:r>
      <w:proofErr w:type="spellEnd"/>
      <w:r w:rsidRPr="007215B0">
        <w:rPr>
          <w:rFonts w:ascii="Times New Roman" w:hAnsi="Times New Roman" w:cs="Times New Roman"/>
          <w:sz w:val="24"/>
          <w:szCs w:val="24"/>
          <w:lang w:val="en-US"/>
        </w:rPr>
        <w:t>.</w:t>
      </w:r>
    </w:p>
    <w:p w:rsidR="00291D51" w:rsidRPr="007215B0" w:rsidRDefault="00291D51" w:rsidP="007215B0">
      <w:pPr>
        <w:spacing w:after="0" w:line="240" w:lineRule="auto"/>
        <w:ind w:firstLine="720"/>
        <w:jc w:val="both"/>
        <w:rPr>
          <w:rFonts w:ascii="Times New Roman" w:hAnsi="Times New Roman" w:cs="Times New Roman"/>
          <w:sz w:val="24"/>
          <w:szCs w:val="24"/>
        </w:rPr>
      </w:pPr>
    </w:p>
    <w:p w:rsidR="00291D51" w:rsidRPr="007215B0" w:rsidRDefault="00291D51"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2. The following are correct regarding </w:t>
      </w:r>
      <w:proofErr w:type="spellStart"/>
      <w:r w:rsidRPr="007215B0">
        <w:rPr>
          <w:rFonts w:ascii="Times New Roman" w:hAnsi="Times New Roman" w:cs="Times New Roman"/>
          <w:sz w:val="24"/>
          <w:szCs w:val="24"/>
        </w:rPr>
        <w:t>omphaloceles</w:t>
      </w:r>
      <w:proofErr w:type="spellEnd"/>
      <w:r w:rsidRPr="007215B0">
        <w:rPr>
          <w:rFonts w:ascii="Times New Roman" w:hAnsi="Times New Roman" w:cs="Times New Roman"/>
          <w:sz w:val="24"/>
          <w:szCs w:val="24"/>
        </w:rPr>
        <w:t xml:space="preserve"> except: </w:t>
      </w:r>
    </w:p>
    <w:p w:rsidR="00291D51" w:rsidRPr="007215B0" w:rsidRDefault="00291D51" w:rsidP="007215B0">
      <w:pPr>
        <w:pStyle w:val="a4"/>
        <w:numPr>
          <w:ilvl w:val="0"/>
          <w:numId w:val="7"/>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is usually covered by a translucent membrane </w:t>
      </w:r>
    </w:p>
    <w:p w:rsidR="00291D51" w:rsidRPr="007215B0" w:rsidRDefault="00291D51" w:rsidP="007215B0">
      <w:pPr>
        <w:pStyle w:val="a4"/>
        <w:numPr>
          <w:ilvl w:val="0"/>
          <w:numId w:val="7"/>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is frequently associated with other congenital malformations </w:t>
      </w:r>
    </w:p>
    <w:p w:rsidR="00291D51" w:rsidRPr="007215B0" w:rsidRDefault="00291D51" w:rsidP="007215B0">
      <w:pPr>
        <w:pStyle w:val="a4"/>
        <w:numPr>
          <w:ilvl w:val="0"/>
          <w:numId w:val="7"/>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is lateral to the umbilical stump </w:t>
      </w:r>
    </w:p>
    <w:p w:rsidR="00291D51" w:rsidRPr="007215B0" w:rsidRDefault="00291D51" w:rsidP="007215B0">
      <w:pPr>
        <w:pStyle w:val="a4"/>
        <w:numPr>
          <w:ilvl w:val="0"/>
          <w:numId w:val="7"/>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is</w:t>
      </w:r>
      <w:proofErr w:type="gramEnd"/>
      <w:r w:rsidRPr="007215B0">
        <w:rPr>
          <w:rFonts w:ascii="Times New Roman" w:hAnsi="Times New Roman" w:cs="Times New Roman"/>
          <w:sz w:val="24"/>
          <w:szCs w:val="24"/>
          <w:lang w:val="en-US"/>
        </w:rPr>
        <w:t xml:space="preserve"> within the umbilical ring.</w:t>
      </w:r>
    </w:p>
    <w:p w:rsidR="00291D51" w:rsidRPr="007215B0" w:rsidRDefault="00291D51" w:rsidP="007215B0">
      <w:pPr>
        <w:spacing w:after="0" w:line="240" w:lineRule="auto"/>
        <w:ind w:firstLine="720"/>
        <w:jc w:val="both"/>
        <w:rPr>
          <w:rFonts w:ascii="Times New Roman" w:hAnsi="Times New Roman" w:cs="Times New Roman"/>
          <w:sz w:val="24"/>
          <w:szCs w:val="24"/>
        </w:rPr>
      </w:pPr>
    </w:p>
    <w:p w:rsidR="00EF4821" w:rsidRPr="007215B0" w:rsidRDefault="00EF4821"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3. The following are true about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w:t>
      </w:r>
    </w:p>
    <w:p w:rsidR="00EF4821" w:rsidRPr="007215B0" w:rsidRDefault="00EF4821" w:rsidP="007215B0">
      <w:pPr>
        <w:pStyle w:val="a4"/>
        <w:numPr>
          <w:ilvl w:val="0"/>
          <w:numId w:val="8"/>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occurs lateral to the umbilical stump </w:t>
      </w:r>
    </w:p>
    <w:p w:rsidR="00EF4821" w:rsidRPr="007215B0" w:rsidRDefault="00EF4821" w:rsidP="007215B0">
      <w:pPr>
        <w:pStyle w:val="a4"/>
        <w:numPr>
          <w:ilvl w:val="0"/>
          <w:numId w:val="8"/>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can</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be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diagnosed</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antenatally</w:t>
      </w:r>
      <w:proofErr w:type="spellEnd"/>
      <w:r w:rsidRPr="007215B0">
        <w:rPr>
          <w:rFonts w:ascii="Times New Roman" w:hAnsi="Times New Roman" w:cs="Times New Roman"/>
          <w:sz w:val="24"/>
          <w:szCs w:val="24"/>
        </w:rPr>
        <w:t xml:space="preserve"> </w:t>
      </w:r>
    </w:p>
    <w:p w:rsidR="00EF4821" w:rsidRPr="007215B0" w:rsidRDefault="00EF4821" w:rsidP="007215B0">
      <w:pPr>
        <w:pStyle w:val="a4"/>
        <w:numPr>
          <w:ilvl w:val="0"/>
          <w:numId w:val="8"/>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at birth often have edematous matted intestinal loops </w:t>
      </w:r>
    </w:p>
    <w:p w:rsidR="00291D51" w:rsidRPr="007215B0" w:rsidRDefault="00EF4821" w:rsidP="007215B0">
      <w:pPr>
        <w:pStyle w:val="a4"/>
        <w:numPr>
          <w:ilvl w:val="0"/>
          <w:numId w:val="8"/>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all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of</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the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above</w:t>
      </w:r>
      <w:proofErr w:type="spellEnd"/>
      <w:r w:rsidRPr="007215B0">
        <w:rPr>
          <w:rFonts w:ascii="Times New Roman" w:hAnsi="Times New Roman" w:cs="Times New Roman"/>
          <w:sz w:val="24"/>
          <w:szCs w:val="24"/>
        </w:rPr>
        <w:t>.</w:t>
      </w:r>
    </w:p>
    <w:p w:rsidR="00EF4821" w:rsidRPr="007215B0" w:rsidRDefault="00EF4821" w:rsidP="007215B0">
      <w:pPr>
        <w:spacing w:after="0" w:line="240" w:lineRule="auto"/>
        <w:ind w:firstLine="720"/>
        <w:jc w:val="both"/>
        <w:rPr>
          <w:rFonts w:ascii="Times New Roman" w:hAnsi="Times New Roman" w:cs="Times New Roman"/>
          <w:sz w:val="24"/>
          <w:szCs w:val="24"/>
        </w:rPr>
      </w:pPr>
    </w:p>
    <w:p w:rsidR="00EF4821" w:rsidRPr="007215B0" w:rsidRDefault="00EF4821"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4. Treatment of abdominal wall defects includes: </w:t>
      </w:r>
    </w:p>
    <w:p w:rsidR="00EF4821" w:rsidRPr="007215B0" w:rsidRDefault="00EF4821" w:rsidP="007215B0">
      <w:pPr>
        <w:pStyle w:val="a4"/>
        <w:numPr>
          <w:ilvl w:val="0"/>
          <w:numId w:val="9"/>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immediate surgical repair </w:t>
      </w:r>
    </w:p>
    <w:p w:rsidR="00EF4821" w:rsidRPr="007215B0" w:rsidRDefault="00EF4821" w:rsidP="007215B0">
      <w:pPr>
        <w:pStyle w:val="a4"/>
        <w:numPr>
          <w:ilvl w:val="0"/>
          <w:numId w:val="9"/>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pushing the intestines back into the abdominal cavity while still in the delivery room </w:t>
      </w:r>
    </w:p>
    <w:p w:rsidR="00EF4821" w:rsidRPr="007215B0" w:rsidRDefault="00EF4821" w:rsidP="007215B0">
      <w:pPr>
        <w:pStyle w:val="a4"/>
        <w:numPr>
          <w:ilvl w:val="0"/>
          <w:numId w:val="9"/>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 xml:space="preserve">provide immediate optimal resuscitation and stabilization first, and then surgery </w:t>
      </w:r>
    </w:p>
    <w:p w:rsidR="00EF4821" w:rsidRPr="007215B0" w:rsidRDefault="00EF4821" w:rsidP="007215B0">
      <w:pPr>
        <w:pStyle w:val="a4"/>
        <w:numPr>
          <w:ilvl w:val="0"/>
          <w:numId w:val="9"/>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always</w:t>
      </w:r>
      <w:proofErr w:type="gramEnd"/>
      <w:r w:rsidRPr="007215B0">
        <w:rPr>
          <w:rFonts w:ascii="Times New Roman" w:hAnsi="Times New Roman" w:cs="Times New Roman"/>
          <w:sz w:val="24"/>
          <w:szCs w:val="24"/>
          <w:lang w:val="en-US"/>
        </w:rPr>
        <w:t xml:space="preserve"> do primary closure in both lesions.</w:t>
      </w:r>
    </w:p>
    <w:p w:rsidR="00E6159E" w:rsidRPr="007215B0" w:rsidRDefault="00E6159E" w:rsidP="007215B0">
      <w:pPr>
        <w:spacing w:after="0" w:line="240" w:lineRule="auto"/>
        <w:ind w:firstLine="720"/>
        <w:jc w:val="both"/>
        <w:rPr>
          <w:rFonts w:ascii="Times New Roman" w:hAnsi="Times New Roman" w:cs="Times New Roman"/>
          <w:sz w:val="24"/>
          <w:szCs w:val="24"/>
        </w:rPr>
      </w:pPr>
    </w:p>
    <w:p w:rsidR="00E6159E" w:rsidRPr="007215B0" w:rsidRDefault="00E6159E"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5.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is a malformation of the abdominal wall that </w:t>
      </w:r>
    </w:p>
    <w:p w:rsidR="00E6159E" w:rsidRPr="007215B0" w:rsidRDefault="00E6159E" w:rsidP="007215B0">
      <w:pPr>
        <w:pStyle w:val="a4"/>
        <w:numPr>
          <w:ilvl w:val="0"/>
          <w:numId w:val="11"/>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is</w:t>
      </w:r>
      <w:proofErr w:type="gramEnd"/>
      <w:r w:rsidRPr="007215B0">
        <w:rPr>
          <w:rFonts w:ascii="Times New Roman" w:hAnsi="Times New Roman" w:cs="Times New Roman"/>
          <w:sz w:val="24"/>
          <w:szCs w:val="24"/>
          <w:lang w:val="en-US"/>
        </w:rPr>
        <w:t xml:space="preserve"> commonly associated many different genetic disorders.</w:t>
      </w:r>
    </w:p>
    <w:p w:rsidR="00E6159E" w:rsidRPr="007215B0" w:rsidRDefault="00E6159E" w:rsidP="007215B0">
      <w:pPr>
        <w:pStyle w:val="a4"/>
        <w:numPr>
          <w:ilvl w:val="0"/>
          <w:numId w:val="11"/>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usually</w:t>
      </w:r>
      <w:proofErr w:type="gramEnd"/>
      <w:r w:rsidRPr="007215B0">
        <w:rPr>
          <w:rFonts w:ascii="Times New Roman" w:hAnsi="Times New Roman" w:cs="Times New Roman"/>
          <w:sz w:val="24"/>
          <w:szCs w:val="24"/>
          <w:lang w:val="en-US"/>
        </w:rPr>
        <w:t xml:space="preserve"> occurs to the left of the umbilicus but the umbilicus is intact.</w:t>
      </w:r>
    </w:p>
    <w:p w:rsidR="00E6159E" w:rsidRPr="007215B0" w:rsidRDefault="00E6159E" w:rsidP="007215B0">
      <w:pPr>
        <w:pStyle w:val="a4"/>
        <w:numPr>
          <w:ilvl w:val="0"/>
          <w:numId w:val="11"/>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only</w:t>
      </w:r>
      <w:proofErr w:type="gramEnd"/>
      <w:r w:rsidRPr="007215B0">
        <w:rPr>
          <w:rFonts w:ascii="Times New Roman" w:hAnsi="Times New Roman" w:cs="Times New Roman"/>
          <w:sz w:val="24"/>
          <w:szCs w:val="24"/>
          <w:lang w:val="en-US"/>
        </w:rPr>
        <w:t xml:space="preserve"> involves a few layers of the abdominal wall.</w:t>
      </w:r>
    </w:p>
    <w:p w:rsidR="00E6159E" w:rsidRPr="007215B0" w:rsidRDefault="00E6159E" w:rsidP="007215B0">
      <w:pPr>
        <w:pStyle w:val="a4"/>
        <w:numPr>
          <w:ilvl w:val="0"/>
          <w:numId w:val="11"/>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has</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no</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membranous</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covering</w:t>
      </w:r>
      <w:proofErr w:type="spellEnd"/>
      <w:r w:rsidRPr="007215B0">
        <w:rPr>
          <w:rFonts w:ascii="Times New Roman" w:hAnsi="Times New Roman" w:cs="Times New Roman"/>
          <w:sz w:val="24"/>
          <w:szCs w:val="24"/>
        </w:rPr>
        <w:t>.</w:t>
      </w:r>
    </w:p>
    <w:p w:rsidR="00E6159E" w:rsidRPr="007215B0" w:rsidRDefault="00E6159E" w:rsidP="007215B0">
      <w:pPr>
        <w:pStyle w:val="a4"/>
        <w:numPr>
          <w:ilvl w:val="0"/>
          <w:numId w:val="11"/>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allows</w:t>
      </w:r>
      <w:proofErr w:type="gramEnd"/>
      <w:r w:rsidRPr="007215B0">
        <w:rPr>
          <w:rFonts w:ascii="Times New Roman" w:hAnsi="Times New Roman" w:cs="Times New Roman"/>
          <w:sz w:val="24"/>
          <w:szCs w:val="24"/>
          <w:lang w:val="en-US"/>
        </w:rPr>
        <w:t xml:space="preserve"> abdominal contents to herniate through the base of the umbilicus.</w:t>
      </w:r>
    </w:p>
    <w:p w:rsidR="00AD65D8" w:rsidRPr="007215B0" w:rsidRDefault="00AD65D8" w:rsidP="007215B0">
      <w:pPr>
        <w:spacing w:after="0" w:line="240" w:lineRule="auto"/>
        <w:ind w:firstLine="720"/>
        <w:jc w:val="both"/>
        <w:rPr>
          <w:rFonts w:ascii="Times New Roman" w:hAnsi="Times New Roman" w:cs="Times New Roman"/>
          <w:sz w:val="24"/>
          <w:szCs w:val="24"/>
        </w:rPr>
      </w:pPr>
    </w:p>
    <w:p w:rsidR="00AD65D8" w:rsidRPr="007215B0" w:rsidRDefault="00AD65D8"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6. The incidence of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worldwide is about </w:t>
      </w:r>
    </w:p>
    <w:p w:rsidR="00AD65D8" w:rsidRPr="007215B0" w:rsidRDefault="00AD65D8" w:rsidP="007215B0">
      <w:pPr>
        <w:pStyle w:val="a4"/>
        <w:numPr>
          <w:ilvl w:val="0"/>
          <w:numId w:val="12"/>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1 per 10,000 live births. </w:t>
      </w:r>
    </w:p>
    <w:p w:rsidR="00AD65D8" w:rsidRPr="007215B0" w:rsidRDefault="00AD65D8" w:rsidP="007215B0">
      <w:pPr>
        <w:pStyle w:val="a4"/>
        <w:numPr>
          <w:ilvl w:val="0"/>
          <w:numId w:val="12"/>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2 per 10,000 live births.</w:t>
      </w:r>
    </w:p>
    <w:p w:rsidR="00AD65D8" w:rsidRPr="007215B0" w:rsidRDefault="00AD65D8" w:rsidP="007215B0">
      <w:pPr>
        <w:pStyle w:val="a4"/>
        <w:numPr>
          <w:ilvl w:val="0"/>
          <w:numId w:val="12"/>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3 per 10,000 live births.</w:t>
      </w:r>
    </w:p>
    <w:p w:rsidR="00AD65D8" w:rsidRPr="007215B0" w:rsidRDefault="00AD65D8" w:rsidP="007215B0">
      <w:pPr>
        <w:pStyle w:val="a4"/>
        <w:numPr>
          <w:ilvl w:val="0"/>
          <w:numId w:val="12"/>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4 per 10,000 live births.</w:t>
      </w:r>
    </w:p>
    <w:p w:rsidR="00AD65D8" w:rsidRPr="007215B0" w:rsidRDefault="00AD65D8" w:rsidP="007215B0">
      <w:pPr>
        <w:pStyle w:val="a4"/>
        <w:numPr>
          <w:ilvl w:val="0"/>
          <w:numId w:val="12"/>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5 per 10,000 live births.  </w:t>
      </w:r>
    </w:p>
    <w:p w:rsidR="00AD65D8" w:rsidRPr="007215B0" w:rsidRDefault="00AD65D8" w:rsidP="007215B0">
      <w:pPr>
        <w:spacing w:after="0" w:line="240" w:lineRule="auto"/>
        <w:ind w:firstLine="720"/>
        <w:jc w:val="both"/>
        <w:rPr>
          <w:rFonts w:ascii="Times New Roman" w:hAnsi="Times New Roman" w:cs="Times New Roman"/>
          <w:sz w:val="24"/>
          <w:szCs w:val="24"/>
        </w:rPr>
      </w:pPr>
    </w:p>
    <w:p w:rsidR="00415DF8" w:rsidRPr="007215B0" w:rsidRDefault="00415DF8" w:rsidP="00510573">
      <w:pPr>
        <w:pStyle w:val="a4"/>
        <w:numPr>
          <w:ilvl w:val="0"/>
          <w:numId w:val="30"/>
        </w:numPr>
        <w:spacing w:after="0" w:line="240" w:lineRule="auto"/>
        <w:ind w:firstLine="720"/>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lang w:val="en-US"/>
        </w:rPr>
        <w:t>Omphalocele</w:t>
      </w:r>
      <w:proofErr w:type="spellEnd"/>
      <w:r w:rsidRPr="007215B0">
        <w:rPr>
          <w:rFonts w:ascii="Times New Roman" w:hAnsi="Times New Roman" w:cs="Times New Roman"/>
          <w:sz w:val="24"/>
          <w:szCs w:val="24"/>
          <w:lang w:val="en-US"/>
        </w:rPr>
        <w:t xml:space="preserve"> (</w:t>
      </w:r>
      <w:proofErr w:type="spellStart"/>
      <w:r w:rsidRPr="007215B0">
        <w:rPr>
          <w:rFonts w:ascii="Times New Roman" w:hAnsi="Times New Roman" w:cs="Times New Roman"/>
          <w:sz w:val="24"/>
          <w:szCs w:val="24"/>
          <w:lang w:val="en-US"/>
        </w:rPr>
        <w:t>Exomphalos</w:t>
      </w:r>
      <w:proofErr w:type="spellEnd"/>
      <w:r w:rsidRPr="007215B0">
        <w:rPr>
          <w:rFonts w:ascii="Times New Roman" w:hAnsi="Times New Roman" w:cs="Times New Roman"/>
          <w:sz w:val="24"/>
          <w:szCs w:val="24"/>
          <w:lang w:val="en-US"/>
        </w:rPr>
        <w:t>) is a midline defect</w:t>
      </w:r>
    </w:p>
    <w:p w:rsidR="00415DF8" w:rsidRPr="007215B0" w:rsidRDefault="00415DF8" w:rsidP="007215B0">
      <w:pPr>
        <w:pStyle w:val="a4"/>
        <w:numPr>
          <w:ilvl w:val="0"/>
          <w:numId w:val="13"/>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where</w:t>
      </w:r>
      <w:proofErr w:type="gramEnd"/>
      <w:r w:rsidRPr="007215B0">
        <w:rPr>
          <w:rFonts w:ascii="Times New Roman" w:hAnsi="Times New Roman" w:cs="Times New Roman"/>
          <w:sz w:val="24"/>
          <w:szCs w:val="24"/>
          <w:lang w:val="en-US"/>
        </w:rPr>
        <w:t xml:space="preserve"> the abdominal contents herniate to the right side of the umbilicus.</w:t>
      </w:r>
    </w:p>
    <w:p w:rsidR="00415DF8" w:rsidRPr="007215B0" w:rsidRDefault="00415DF8" w:rsidP="007215B0">
      <w:pPr>
        <w:pStyle w:val="a4"/>
        <w:numPr>
          <w:ilvl w:val="0"/>
          <w:numId w:val="13"/>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that</w:t>
      </w:r>
      <w:proofErr w:type="gramEnd"/>
      <w:r w:rsidRPr="007215B0">
        <w:rPr>
          <w:rFonts w:ascii="Times New Roman" w:hAnsi="Times New Roman" w:cs="Times New Roman"/>
          <w:sz w:val="24"/>
          <w:szCs w:val="24"/>
          <w:lang w:val="en-US"/>
        </w:rPr>
        <w:t xml:space="preserve"> rarely contains the liver, bowel, and stomach.</w:t>
      </w:r>
    </w:p>
    <w:p w:rsidR="00415DF8" w:rsidRPr="007215B0" w:rsidRDefault="00415DF8" w:rsidP="007215B0">
      <w:pPr>
        <w:pStyle w:val="a4"/>
        <w:numPr>
          <w:ilvl w:val="0"/>
          <w:numId w:val="13"/>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that</w:t>
      </w:r>
      <w:proofErr w:type="gramEnd"/>
      <w:r w:rsidRPr="007215B0">
        <w:rPr>
          <w:rFonts w:ascii="Times New Roman" w:hAnsi="Times New Roman" w:cs="Times New Roman"/>
          <w:sz w:val="24"/>
          <w:szCs w:val="24"/>
          <w:lang w:val="en-US"/>
        </w:rPr>
        <w:t xml:space="preserve"> allows abdominal contents to herniate through the base of the umbilicus.</w:t>
      </w:r>
    </w:p>
    <w:p w:rsidR="00415DF8" w:rsidRPr="007215B0" w:rsidRDefault="00415DF8" w:rsidP="007215B0">
      <w:pPr>
        <w:pStyle w:val="a4"/>
        <w:numPr>
          <w:ilvl w:val="0"/>
          <w:numId w:val="13"/>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that</w:t>
      </w:r>
      <w:proofErr w:type="gramEnd"/>
      <w:r w:rsidRPr="007215B0">
        <w:rPr>
          <w:rFonts w:ascii="Times New Roman" w:hAnsi="Times New Roman" w:cs="Times New Roman"/>
          <w:sz w:val="24"/>
          <w:szCs w:val="24"/>
          <w:lang w:val="en-US"/>
        </w:rPr>
        <w:t xml:space="preserve"> has no membrane covering.</w:t>
      </w:r>
    </w:p>
    <w:p w:rsidR="00AD65D8" w:rsidRPr="007215B0" w:rsidRDefault="00415DF8" w:rsidP="007215B0">
      <w:pPr>
        <w:pStyle w:val="a4"/>
        <w:numPr>
          <w:ilvl w:val="0"/>
          <w:numId w:val="13"/>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where</w:t>
      </w:r>
      <w:proofErr w:type="gramEnd"/>
      <w:r w:rsidRPr="007215B0">
        <w:rPr>
          <w:rFonts w:ascii="Times New Roman" w:hAnsi="Times New Roman" w:cs="Times New Roman"/>
          <w:sz w:val="24"/>
          <w:szCs w:val="24"/>
          <w:lang w:val="en-US"/>
        </w:rPr>
        <w:t xml:space="preserve"> the abdominal contents herniate to the left side of the umbilicus.</w:t>
      </w:r>
    </w:p>
    <w:p w:rsidR="00AD65D8" w:rsidRPr="007215B0" w:rsidRDefault="00AD65D8" w:rsidP="007215B0">
      <w:pPr>
        <w:spacing w:after="0" w:line="240" w:lineRule="auto"/>
        <w:ind w:firstLine="720"/>
        <w:jc w:val="both"/>
        <w:rPr>
          <w:rFonts w:ascii="Times New Roman" w:hAnsi="Times New Roman" w:cs="Times New Roman"/>
          <w:sz w:val="24"/>
          <w:szCs w:val="24"/>
        </w:rPr>
      </w:pPr>
    </w:p>
    <w:p w:rsidR="00327BDC" w:rsidRPr="007215B0" w:rsidRDefault="00327BDC" w:rsidP="00510573">
      <w:pPr>
        <w:pStyle w:val="a4"/>
        <w:numPr>
          <w:ilvl w:val="0"/>
          <w:numId w:val="30"/>
        </w:numPr>
        <w:spacing w:after="0" w:line="240" w:lineRule="auto"/>
        <w:ind w:firstLine="720"/>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lang w:val="en-US"/>
        </w:rPr>
        <w:t>Gastroschisis</w:t>
      </w:r>
      <w:proofErr w:type="spellEnd"/>
      <w:r w:rsidRPr="007215B0">
        <w:rPr>
          <w:rFonts w:ascii="Times New Roman" w:hAnsi="Times New Roman" w:cs="Times New Roman"/>
          <w:sz w:val="24"/>
          <w:szCs w:val="24"/>
          <w:lang w:val="en-US"/>
        </w:rPr>
        <w:t xml:space="preserve"> is a defect resulting from a vascular compromise of</w:t>
      </w:r>
    </w:p>
    <w:p w:rsidR="00327BDC" w:rsidRPr="007215B0" w:rsidRDefault="00327BDC" w:rsidP="007215B0">
      <w:pPr>
        <w:pStyle w:val="a4"/>
        <w:numPr>
          <w:ilvl w:val="0"/>
          <w:numId w:val="14"/>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left umbilical vein</w:t>
      </w:r>
    </w:p>
    <w:p w:rsidR="00327BDC" w:rsidRPr="007215B0" w:rsidRDefault="00327BDC" w:rsidP="007215B0">
      <w:pPr>
        <w:pStyle w:val="a4"/>
        <w:numPr>
          <w:ilvl w:val="0"/>
          <w:numId w:val="14"/>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superior mesenteric artery</w:t>
      </w:r>
    </w:p>
    <w:p w:rsidR="00327BDC" w:rsidRPr="007215B0" w:rsidRDefault="00327BDC" w:rsidP="007215B0">
      <w:pPr>
        <w:pStyle w:val="a4"/>
        <w:numPr>
          <w:ilvl w:val="0"/>
          <w:numId w:val="14"/>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inferior mesenteric artery</w:t>
      </w:r>
    </w:p>
    <w:p w:rsidR="00327BDC" w:rsidRPr="007215B0" w:rsidRDefault="00327BDC" w:rsidP="007215B0">
      <w:pPr>
        <w:pStyle w:val="a4"/>
        <w:numPr>
          <w:ilvl w:val="0"/>
          <w:numId w:val="14"/>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splenic artery</w:t>
      </w:r>
    </w:p>
    <w:p w:rsidR="00EF4821" w:rsidRPr="007215B0" w:rsidRDefault="00327BDC" w:rsidP="007215B0">
      <w:pPr>
        <w:pStyle w:val="a4"/>
        <w:numPr>
          <w:ilvl w:val="0"/>
          <w:numId w:val="14"/>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omphalomesenteric artery</w:t>
      </w:r>
    </w:p>
    <w:p w:rsidR="00327BDC" w:rsidRPr="007215B0" w:rsidRDefault="00327BDC"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9. </w:t>
      </w:r>
      <w:proofErr w:type="gramStart"/>
      <w:r w:rsidRPr="007215B0">
        <w:rPr>
          <w:rFonts w:ascii="Times New Roman" w:hAnsi="Times New Roman" w:cs="Times New Roman"/>
          <w:sz w:val="24"/>
          <w:szCs w:val="24"/>
        </w:rPr>
        <w:t>The</w:t>
      </w:r>
      <w:proofErr w:type="gramEnd"/>
      <w:r w:rsidRPr="007215B0">
        <w:rPr>
          <w:rFonts w:ascii="Times New Roman" w:hAnsi="Times New Roman" w:cs="Times New Roman"/>
          <w:sz w:val="24"/>
          <w:szCs w:val="24"/>
        </w:rPr>
        <w:t xml:space="preserve"> most common associated anomaly(s) seen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is (are)</w:t>
      </w:r>
    </w:p>
    <w:p w:rsidR="008B00FF" w:rsidRPr="007215B0" w:rsidRDefault="008B00FF" w:rsidP="007215B0">
      <w:pPr>
        <w:pStyle w:val="a4"/>
        <w:numPr>
          <w:ilvl w:val="0"/>
          <w:numId w:val="15"/>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prune belly syndrome </w:t>
      </w:r>
    </w:p>
    <w:p w:rsidR="008B00FF" w:rsidRPr="007215B0" w:rsidRDefault="008B00FF" w:rsidP="007215B0">
      <w:pPr>
        <w:pStyle w:val="a4"/>
        <w:numPr>
          <w:ilvl w:val="0"/>
          <w:numId w:val="15"/>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genitourinary tract abnormalities</w:t>
      </w:r>
    </w:p>
    <w:p w:rsidR="008B00FF" w:rsidRPr="007215B0" w:rsidRDefault="008B00FF" w:rsidP="007215B0">
      <w:pPr>
        <w:pStyle w:val="a4"/>
        <w:numPr>
          <w:ilvl w:val="0"/>
          <w:numId w:val="15"/>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congenital heart defects</w:t>
      </w:r>
    </w:p>
    <w:p w:rsidR="008B00FF" w:rsidRPr="007215B0" w:rsidRDefault="008B00FF" w:rsidP="007215B0">
      <w:pPr>
        <w:pStyle w:val="a4"/>
        <w:numPr>
          <w:ilvl w:val="0"/>
          <w:numId w:val="15"/>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intestinal tract complications</w:t>
      </w:r>
    </w:p>
    <w:p w:rsidR="0014658F" w:rsidRPr="007215B0" w:rsidRDefault="008B00FF" w:rsidP="007215B0">
      <w:pPr>
        <w:pStyle w:val="a4"/>
        <w:numPr>
          <w:ilvl w:val="0"/>
          <w:numId w:val="15"/>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hydrocephalus</w:t>
      </w:r>
      <w:proofErr w:type="spellEnd"/>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10. Associated anomalies seen with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include all of the following except</w:t>
      </w:r>
    </w:p>
    <w:p w:rsidR="008B00FF" w:rsidRPr="007215B0" w:rsidRDefault="008B00FF" w:rsidP="007215B0">
      <w:pPr>
        <w:pStyle w:val="a4"/>
        <w:numPr>
          <w:ilvl w:val="0"/>
          <w:numId w:val="16"/>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intestinal</w:t>
      </w:r>
      <w:proofErr w:type="gramEnd"/>
      <w:r w:rsidRPr="007215B0">
        <w:rPr>
          <w:rFonts w:ascii="Times New Roman" w:hAnsi="Times New Roman" w:cs="Times New Roman"/>
          <w:sz w:val="24"/>
          <w:szCs w:val="24"/>
          <w:lang w:val="en-US"/>
        </w:rPr>
        <w:t xml:space="preserve"> tract complications such as </w:t>
      </w:r>
      <w:proofErr w:type="spellStart"/>
      <w:r w:rsidRPr="007215B0">
        <w:rPr>
          <w:rFonts w:ascii="Times New Roman" w:hAnsi="Times New Roman" w:cs="Times New Roman"/>
          <w:sz w:val="24"/>
          <w:szCs w:val="24"/>
          <w:lang w:val="en-US"/>
        </w:rPr>
        <w:t>malrotation</w:t>
      </w:r>
      <w:proofErr w:type="spellEnd"/>
      <w:r w:rsidRPr="007215B0">
        <w:rPr>
          <w:rFonts w:ascii="Times New Roman" w:hAnsi="Times New Roman" w:cs="Times New Roman"/>
          <w:sz w:val="24"/>
          <w:szCs w:val="24"/>
          <w:lang w:val="en-US"/>
        </w:rPr>
        <w:t>, atresia, and stenosis.</w:t>
      </w:r>
    </w:p>
    <w:p w:rsidR="008B00FF" w:rsidRPr="007215B0" w:rsidRDefault="008B00FF" w:rsidP="007215B0">
      <w:pPr>
        <w:pStyle w:val="a4"/>
        <w:numPr>
          <w:ilvl w:val="0"/>
          <w:numId w:val="16"/>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ischemia</w:t>
      </w:r>
      <w:proofErr w:type="gramEnd"/>
      <w:r w:rsidRPr="007215B0">
        <w:rPr>
          <w:rFonts w:ascii="Times New Roman" w:hAnsi="Times New Roman" w:cs="Times New Roman"/>
          <w:sz w:val="24"/>
          <w:szCs w:val="24"/>
          <w:lang w:val="en-US"/>
        </w:rPr>
        <w:t xml:space="preserve"> of bowel sections due to kinking, and obstruction.</w:t>
      </w:r>
    </w:p>
    <w:p w:rsidR="008B00FF" w:rsidRPr="007215B0" w:rsidRDefault="008B00FF" w:rsidP="007215B0">
      <w:pPr>
        <w:pStyle w:val="a4"/>
        <w:numPr>
          <w:ilvl w:val="0"/>
          <w:numId w:val="16"/>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congenital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heart</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defects</w:t>
      </w:r>
      <w:proofErr w:type="spellEnd"/>
    </w:p>
    <w:p w:rsidR="008B00FF" w:rsidRPr="007215B0" w:rsidRDefault="008B00FF" w:rsidP="007215B0">
      <w:pPr>
        <w:pStyle w:val="a4"/>
        <w:numPr>
          <w:ilvl w:val="0"/>
          <w:numId w:val="16"/>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genitourinary tract abnormalities</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327BDC" w:rsidRPr="007215B0" w:rsidRDefault="00327BDC" w:rsidP="007215B0">
      <w:pPr>
        <w:spacing w:after="0" w:line="240" w:lineRule="auto"/>
        <w:ind w:firstLine="720"/>
        <w:jc w:val="both"/>
        <w:rPr>
          <w:rFonts w:ascii="Times New Roman" w:hAnsi="Times New Roman" w:cs="Times New Roman"/>
          <w:sz w:val="24"/>
          <w:szCs w:val="24"/>
        </w:rPr>
      </w:pPr>
    </w:p>
    <w:p w:rsidR="00E6159E" w:rsidRPr="007215B0" w:rsidRDefault="00E6159E" w:rsidP="007215B0">
      <w:pPr>
        <w:spacing w:after="0" w:line="240" w:lineRule="auto"/>
        <w:ind w:firstLine="720"/>
        <w:jc w:val="both"/>
        <w:rPr>
          <w:rFonts w:ascii="Times New Roman" w:hAnsi="Times New Roman" w:cs="Times New Roman"/>
          <w:i/>
          <w:sz w:val="24"/>
          <w:szCs w:val="24"/>
        </w:rPr>
      </w:pPr>
      <w:r w:rsidRPr="007215B0">
        <w:rPr>
          <w:rFonts w:ascii="Times New Roman" w:hAnsi="Times New Roman" w:cs="Times New Roman"/>
          <w:i/>
          <w:sz w:val="24"/>
          <w:szCs w:val="24"/>
        </w:rPr>
        <w:t>Keys for tests</w:t>
      </w:r>
    </w:p>
    <w:p w:rsidR="00E6159E" w:rsidRPr="007215B0" w:rsidRDefault="00E6159E"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c</w:t>
      </w:r>
    </w:p>
    <w:p w:rsidR="00E6159E" w:rsidRPr="007215B0" w:rsidRDefault="00E6159E"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c</w:t>
      </w:r>
    </w:p>
    <w:p w:rsidR="00E6159E" w:rsidRPr="007215B0" w:rsidRDefault="00E6159E"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d</w:t>
      </w:r>
    </w:p>
    <w:p w:rsidR="00E6159E" w:rsidRPr="007215B0" w:rsidRDefault="00E6159E"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c</w:t>
      </w:r>
    </w:p>
    <w:p w:rsidR="00E6159E" w:rsidRPr="007215B0" w:rsidRDefault="00E6159E"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d</w:t>
      </w:r>
    </w:p>
    <w:p w:rsidR="00AD65D8" w:rsidRPr="007215B0" w:rsidRDefault="00AD65D8"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w:t>
      </w:r>
    </w:p>
    <w:p w:rsidR="00AD65D8" w:rsidRPr="007215B0" w:rsidRDefault="00415DF8"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c</w:t>
      </w:r>
    </w:p>
    <w:p w:rsidR="00415DF8" w:rsidRPr="007215B0" w:rsidRDefault="00327BDC"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e</w:t>
      </w:r>
    </w:p>
    <w:p w:rsidR="00327BDC" w:rsidRPr="007215B0" w:rsidRDefault="008B00FF"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lastRenderedPageBreak/>
        <w:t>b</w:t>
      </w:r>
    </w:p>
    <w:p w:rsidR="008B00FF" w:rsidRPr="007215B0" w:rsidRDefault="008B00FF" w:rsidP="007215B0">
      <w:pPr>
        <w:pStyle w:val="a4"/>
        <w:numPr>
          <w:ilvl w:val="0"/>
          <w:numId w:val="10"/>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c</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Tests for final level of knowledge</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1.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can be seen with numerous different chromosome abnormalities including </w:t>
      </w:r>
      <w:proofErr w:type="spellStart"/>
      <w:r w:rsidRPr="007215B0">
        <w:rPr>
          <w:rFonts w:ascii="Times New Roman" w:hAnsi="Times New Roman" w:cs="Times New Roman"/>
          <w:sz w:val="24"/>
          <w:szCs w:val="24"/>
        </w:rPr>
        <w:t>triploidy</w:t>
      </w:r>
      <w:proofErr w:type="spellEnd"/>
      <w:r w:rsidRPr="007215B0">
        <w:rPr>
          <w:rFonts w:ascii="Times New Roman" w:hAnsi="Times New Roman" w:cs="Times New Roman"/>
          <w:sz w:val="24"/>
          <w:szCs w:val="24"/>
        </w:rPr>
        <w:t>, which is a fetus with</w:t>
      </w:r>
    </w:p>
    <w:p w:rsidR="008B00FF" w:rsidRPr="007215B0" w:rsidRDefault="008B00FF" w:rsidP="007215B0">
      <w:pPr>
        <w:pStyle w:val="a4"/>
        <w:numPr>
          <w:ilvl w:val="0"/>
          <w:numId w:val="18"/>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45 chromosomes missing an X</w:t>
      </w:r>
    </w:p>
    <w:p w:rsidR="008B00FF" w:rsidRPr="007215B0" w:rsidRDefault="008B00FF" w:rsidP="007215B0">
      <w:pPr>
        <w:pStyle w:val="a4"/>
        <w:numPr>
          <w:ilvl w:val="0"/>
          <w:numId w:val="18"/>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47 chromosomes with an extra X</w:t>
      </w:r>
    </w:p>
    <w:p w:rsidR="008B00FF" w:rsidRPr="007215B0" w:rsidRDefault="008B00FF" w:rsidP="007215B0">
      <w:pPr>
        <w:pStyle w:val="a4"/>
        <w:numPr>
          <w:ilvl w:val="0"/>
          <w:numId w:val="18"/>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47 chromosomes with an extra Y</w:t>
      </w:r>
    </w:p>
    <w:p w:rsidR="008B00FF" w:rsidRPr="007215B0" w:rsidRDefault="008B00FF" w:rsidP="007215B0">
      <w:pPr>
        <w:pStyle w:val="a4"/>
        <w:numPr>
          <w:ilvl w:val="0"/>
          <w:numId w:val="18"/>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47 chromosomes with an extra number 13</w:t>
      </w:r>
    </w:p>
    <w:p w:rsidR="008B00FF" w:rsidRPr="007215B0" w:rsidRDefault="008B00FF" w:rsidP="007215B0">
      <w:pPr>
        <w:pStyle w:val="a4"/>
        <w:numPr>
          <w:ilvl w:val="0"/>
          <w:numId w:val="18"/>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rPr>
        <w:t xml:space="preserve">69 </w:t>
      </w:r>
      <w:proofErr w:type="spellStart"/>
      <w:r w:rsidRPr="007215B0">
        <w:rPr>
          <w:rFonts w:ascii="Times New Roman" w:hAnsi="Times New Roman" w:cs="Times New Roman"/>
          <w:sz w:val="24"/>
          <w:szCs w:val="24"/>
        </w:rPr>
        <w:t>chromosomes</w:t>
      </w:r>
      <w:proofErr w:type="spellEnd"/>
    </w:p>
    <w:p w:rsidR="00EF4821" w:rsidRPr="007215B0" w:rsidRDefault="00EF4821"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2. During the development of the embryo, if the caudal fold tissue fails to fuse, it results in</w:t>
      </w:r>
    </w:p>
    <w:p w:rsidR="008B00FF" w:rsidRPr="007215B0" w:rsidRDefault="008B00FF" w:rsidP="007215B0">
      <w:pPr>
        <w:pStyle w:val="a4"/>
        <w:numPr>
          <w:ilvl w:val="0"/>
          <w:numId w:val="19"/>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cloacal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extrophy</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of</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the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bladder</w:t>
      </w:r>
      <w:proofErr w:type="spellEnd"/>
    </w:p>
    <w:p w:rsidR="008B00FF" w:rsidRPr="007215B0" w:rsidRDefault="008B00FF" w:rsidP="007215B0">
      <w:pPr>
        <w:pStyle w:val="a4"/>
        <w:numPr>
          <w:ilvl w:val="0"/>
          <w:numId w:val="19"/>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omphalocele</w:t>
      </w:r>
      <w:proofErr w:type="spellEnd"/>
    </w:p>
    <w:p w:rsidR="008B00FF" w:rsidRPr="007215B0" w:rsidRDefault="008B00FF" w:rsidP="007215B0">
      <w:pPr>
        <w:pStyle w:val="a4"/>
        <w:numPr>
          <w:ilvl w:val="0"/>
          <w:numId w:val="19"/>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gastroschisis</w:t>
      </w:r>
      <w:proofErr w:type="spellEnd"/>
    </w:p>
    <w:p w:rsidR="008B00FF" w:rsidRPr="007215B0" w:rsidRDefault="008B00FF" w:rsidP="007215B0">
      <w:pPr>
        <w:pStyle w:val="a4"/>
        <w:numPr>
          <w:ilvl w:val="0"/>
          <w:numId w:val="19"/>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Pentalogy of Cantrell</w:t>
      </w:r>
    </w:p>
    <w:p w:rsidR="008B00FF" w:rsidRPr="007215B0" w:rsidRDefault="008B00FF" w:rsidP="007215B0">
      <w:pPr>
        <w:pStyle w:val="a4"/>
        <w:numPr>
          <w:ilvl w:val="0"/>
          <w:numId w:val="19"/>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ectopia</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cordis</w:t>
      </w:r>
      <w:proofErr w:type="spellEnd"/>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3. During the development of the embryo, if the lateral tissue folds fail to fuse, it results in</w:t>
      </w:r>
    </w:p>
    <w:p w:rsidR="008B00FF" w:rsidRPr="007215B0" w:rsidRDefault="008B00FF" w:rsidP="007215B0">
      <w:pPr>
        <w:pStyle w:val="a4"/>
        <w:numPr>
          <w:ilvl w:val="0"/>
          <w:numId w:val="20"/>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cloacal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extrophy</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of</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the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bladder</w:t>
      </w:r>
      <w:proofErr w:type="spellEnd"/>
    </w:p>
    <w:p w:rsidR="008B00FF" w:rsidRPr="007215B0" w:rsidRDefault="008B00FF" w:rsidP="007215B0">
      <w:pPr>
        <w:pStyle w:val="a4"/>
        <w:numPr>
          <w:ilvl w:val="0"/>
          <w:numId w:val="20"/>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omphalocele</w:t>
      </w:r>
      <w:proofErr w:type="spellEnd"/>
    </w:p>
    <w:p w:rsidR="008B00FF" w:rsidRPr="007215B0" w:rsidRDefault="008B00FF" w:rsidP="007215B0">
      <w:pPr>
        <w:pStyle w:val="a4"/>
        <w:numPr>
          <w:ilvl w:val="0"/>
          <w:numId w:val="20"/>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gastroschisis</w:t>
      </w:r>
      <w:proofErr w:type="spellEnd"/>
    </w:p>
    <w:p w:rsidR="008B00FF" w:rsidRPr="007215B0" w:rsidRDefault="008B00FF" w:rsidP="007215B0">
      <w:pPr>
        <w:pStyle w:val="a4"/>
        <w:numPr>
          <w:ilvl w:val="0"/>
          <w:numId w:val="20"/>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Pentalogy of Cantrell</w:t>
      </w:r>
    </w:p>
    <w:p w:rsidR="008B00FF" w:rsidRPr="007215B0" w:rsidRDefault="008B00FF" w:rsidP="007215B0">
      <w:pPr>
        <w:pStyle w:val="a4"/>
        <w:numPr>
          <w:ilvl w:val="0"/>
          <w:numId w:val="20"/>
        </w:numPr>
        <w:spacing w:after="0" w:line="240" w:lineRule="auto"/>
        <w:ind w:firstLine="720"/>
        <w:jc w:val="both"/>
        <w:rPr>
          <w:rFonts w:ascii="Times New Roman" w:hAnsi="Times New Roman" w:cs="Times New Roman"/>
          <w:sz w:val="24"/>
          <w:szCs w:val="24"/>
          <w:lang w:val="en-US"/>
        </w:rPr>
      </w:pPr>
      <w:proofErr w:type="spellStart"/>
      <w:r w:rsidRPr="007215B0">
        <w:rPr>
          <w:rFonts w:ascii="Times New Roman" w:hAnsi="Times New Roman" w:cs="Times New Roman"/>
          <w:sz w:val="24"/>
          <w:szCs w:val="24"/>
        </w:rPr>
        <w:t>ectopia</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cordis</w:t>
      </w:r>
      <w:proofErr w:type="spellEnd"/>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4. Beckwith-</w:t>
      </w:r>
      <w:proofErr w:type="spellStart"/>
      <w:r w:rsidRPr="007215B0">
        <w:rPr>
          <w:rFonts w:ascii="Times New Roman" w:hAnsi="Times New Roman" w:cs="Times New Roman"/>
          <w:sz w:val="24"/>
          <w:szCs w:val="24"/>
        </w:rPr>
        <w:t>Wiedemann</w:t>
      </w:r>
      <w:proofErr w:type="spellEnd"/>
      <w:r w:rsidRPr="007215B0">
        <w:rPr>
          <w:rFonts w:ascii="Times New Roman" w:hAnsi="Times New Roman" w:cs="Times New Roman"/>
          <w:sz w:val="24"/>
          <w:szCs w:val="24"/>
        </w:rPr>
        <w:t xml:space="preserve"> syndrome may be associated with all of the following except</w:t>
      </w:r>
    </w:p>
    <w:p w:rsidR="008B00FF" w:rsidRPr="007215B0" w:rsidRDefault="008B00FF" w:rsidP="007215B0">
      <w:pPr>
        <w:pStyle w:val="a4"/>
        <w:numPr>
          <w:ilvl w:val="0"/>
          <w:numId w:val="21"/>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an enlarged liver</w:t>
      </w:r>
    </w:p>
    <w:p w:rsidR="008B00FF" w:rsidRPr="007215B0" w:rsidRDefault="008B00FF" w:rsidP="007215B0">
      <w:pPr>
        <w:pStyle w:val="a4"/>
        <w:numPr>
          <w:ilvl w:val="0"/>
          <w:numId w:val="21"/>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enlarged kidneys</w:t>
      </w:r>
    </w:p>
    <w:p w:rsidR="008B00FF" w:rsidRPr="007215B0" w:rsidRDefault="008B00FF" w:rsidP="007215B0">
      <w:pPr>
        <w:pStyle w:val="a4"/>
        <w:numPr>
          <w:ilvl w:val="0"/>
          <w:numId w:val="21"/>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growth restriction</w:t>
      </w:r>
    </w:p>
    <w:p w:rsidR="008B00FF" w:rsidRPr="007215B0" w:rsidRDefault="008B00FF" w:rsidP="007215B0">
      <w:pPr>
        <w:pStyle w:val="a4"/>
        <w:numPr>
          <w:ilvl w:val="0"/>
          <w:numId w:val="21"/>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omphalocele</w:t>
      </w:r>
      <w:proofErr w:type="spellEnd"/>
    </w:p>
    <w:p w:rsidR="008B00FF" w:rsidRPr="007215B0" w:rsidRDefault="008B00FF" w:rsidP="007215B0">
      <w:pPr>
        <w:pStyle w:val="a4"/>
        <w:numPr>
          <w:ilvl w:val="0"/>
          <w:numId w:val="21"/>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macroglossia</w:t>
      </w:r>
      <w:proofErr w:type="spellEnd"/>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5. The ultrasound findings for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may include all of the following </w:t>
      </w:r>
      <w:proofErr w:type="gramStart"/>
      <w:r w:rsidRPr="007215B0">
        <w:rPr>
          <w:rFonts w:ascii="Times New Roman" w:hAnsi="Times New Roman" w:cs="Times New Roman"/>
          <w:sz w:val="24"/>
          <w:szCs w:val="24"/>
        </w:rPr>
        <w:t>except</w:t>
      </w:r>
      <w:proofErr w:type="gramEnd"/>
    </w:p>
    <w:p w:rsidR="008B00FF" w:rsidRPr="007215B0" w:rsidRDefault="008B00FF" w:rsidP="007215B0">
      <w:pPr>
        <w:pStyle w:val="a4"/>
        <w:numPr>
          <w:ilvl w:val="0"/>
          <w:numId w:val="2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multiple echogenic free floating bowel loops near the anterior abdominal wall</w:t>
      </w:r>
    </w:p>
    <w:p w:rsidR="008B00FF" w:rsidRPr="007215B0" w:rsidRDefault="008B00FF" w:rsidP="007215B0">
      <w:pPr>
        <w:pStyle w:val="a4"/>
        <w:numPr>
          <w:ilvl w:val="0"/>
          <w:numId w:val="2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no evidence of a membranous covering or sac</w:t>
      </w:r>
    </w:p>
    <w:p w:rsidR="008B00FF" w:rsidRPr="007215B0" w:rsidRDefault="008B00FF" w:rsidP="007215B0">
      <w:pPr>
        <w:pStyle w:val="a4"/>
        <w:numPr>
          <w:ilvl w:val="0"/>
          <w:numId w:val="22"/>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polyhydramnios</w:t>
      </w:r>
      <w:proofErr w:type="spellEnd"/>
    </w:p>
    <w:p w:rsidR="008B00FF" w:rsidRPr="007215B0" w:rsidRDefault="008B00FF" w:rsidP="007215B0">
      <w:pPr>
        <w:pStyle w:val="a4"/>
        <w:numPr>
          <w:ilvl w:val="0"/>
          <w:numId w:val="22"/>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oligohydramnios</w:t>
      </w:r>
    </w:p>
    <w:p w:rsidR="008B00FF" w:rsidRPr="007215B0" w:rsidRDefault="008B00FF" w:rsidP="007215B0">
      <w:pPr>
        <w:pStyle w:val="a4"/>
        <w:numPr>
          <w:ilvl w:val="0"/>
          <w:numId w:val="22"/>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an umbilical cord that inserts into the mass</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B00FF"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6.Factors</w:t>
      </w:r>
      <w:proofErr w:type="gramEnd"/>
      <w:r w:rsidRPr="007215B0">
        <w:rPr>
          <w:rFonts w:ascii="Times New Roman" w:hAnsi="Times New Roman" w:cs="Times New Roman"/>
          <w:sz w:val="24"/>
          <w:szCs w:val="24"/>
        </w:rPr>
        <w:t xml:space="preserve"> that can sometimes make it difficult to identify </w:t>
      </w:r>
      <w:proofErr w:type="spellStart"/>
      <w:r w:rsidRPr="007215B0">
        <w:rPr>
          <w:rFonts w:ascii="Times New Roman" w:hAnsi="Times New Roman" w:cs="Times New Roman"/>
          <w:sz w:val="24"/>
          <w:szCs w:val="24"/>
        </w:rPr>
        <w:t>gastroschisis</w:t>
      </w:r>
      <w:proofErr w:type="spellEnd"/>
      <w:r w:rsidRPr="007215B0">
        <w:rPr>
          <w:rFonts w:ascii="Times New Roman" w:hAnsi="Times New Roman" w:cs="Times New Roman"/>
          <w:sz w:val="24"/>
          <w:szCs w:val="24"/>
        </w:rPr>
        <w:t xml:space="preserve"> include all of the following except</w:t>
      </w:r>
    </w:p>
    <w:p w:rsidR="008B00FF" w:rsidRPr="007215B0" w:rsidRDefault="008B00FF" w:rsidP="007215B0">
      <w:pPr>
        <w:pStyle w:val="a4"/>
        <w:numPr>
          <w:ilvl w:val="0"/>
          <w:numId w:val="23"/>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lastRenderedPageBreak/>
        <w:t>the size of the defect</w:t>
      </w:r>
    </w:p>
    <w:p w:rsidR="008B00FF" w:rsidRPr="007215B0" w:rsidRDefault="008B00FF" w:rsidP="007215B0">
      <w:pPr>
        <w:pStyle w:val="a4"/>
        <w:numPr>
          <w:ilvl w:val="0"/>
          <w:numId w:val="23"/>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fetal size</w:t>
      </w:r>
    </w:p>
    <w:p w:rsidR="008B00FF" w:rsidRPr="007215B0" w:rsidRDefault="008B00FF" w:rsidP="007215B0">
      <w:pPr>
        <w:pStyle w:val="a4"/>
        <w:numPr>
          <w:ilvl w:val="0"/>
          <w:numId w:val="23"/>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the gestational age</w:t>
      </w:r>
    </w:p>
    <w:p w:rsidR="008B00FF" w:rsidRPr="007215B0" w:rsidRDefault="008B00FF" w:rsidP="007215B0">
      <w:pPr>
        <w:pStyle w:val="a4"/>
        <w:numPr>
          <w:ilvl w:val="0"/>
          <w:numId w:val="23"/>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too much amniotic fluid (polyhydramnios)</w:t>
      </w:r>
    </w:p>
    <w:p w:rsidR="008B00FF" w:rsidRPr="007215B0" w:rsidRDefault="008B00FF" w:rsidP="007215B0">
      <w:pPr>
        <w:pStyle w:val="a4"/>
        <w:numPr>
          <w:ilvl w:val="0"/>
          <w:numId w:val="23"/>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the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fetal</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position</w:t>
      </w:r>
      <w:proofErr w:type="spellEnd"/>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8302FE"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7. </w:t>
      </w:r>
      <w:r w:rsidR="008B00FF" w:rsidRPr="007215B0">
        <w:rPr>
          <w:rFonts w:ascii="Times New Roman" w:hAnsi="Times New Roman" w:cs="Times New Roman"/>
          <w:sz w:val="24"/>
          <w:szCs w:val="24"/>
        </w:rPr>
        <w:t>It is important not to make an incorrect diagnosis of a fetal anomaly between the 8th and 12th week of gestation because</w:t>
      </w:r>
    </w:p>
    <w:p w:rsidR="008B00FF" w:rsidRPr="007215B0" w:rsidRDefault="008B00FF" w:rsidP="007215B0">
      <w:pPr>
        <w:pStyle w:val="a4"/>
        <w:numPr>
          <w:ilvl w:val="0"/>
          <w:numId w:val="24"/>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fetal liver and spleen are not completely formed yet.</w:t>
      </w:r>
    </w:p>
    <w:p w:rsidR="008B00FF" w:rsidRPr="007215B0" w:rsidRDefault="008B00FF" w:rsidP="007215B0">
      <w:pPr>
        <w:pStyle w:val="a4"/>
        <w:numPr>
          <w:ilvl w:val="0"/>
          <w:numId w:val="24"/>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embryonic bowel normally protrudes into the base of the umbilical cord during this time period and could mimic an anomaly.</w:t>
      </w:r>
    </w:p>
    <w:p w:rsidR="008B00FF" w:rsidRPr="007215B0" w:rsidRDefault="008B00FF" w:rsidP="007215B0">
      <w:pPr>
        <w:pStyle w:val="a4"/>
        <w:numPr>
          <w:ilvl w:val="0"/>
          <w:numId w:val="24"/>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amount of amniotic fluid is too low at this point in gestation to make an accurate assessment.</w:t>
      </w:r>
    </w:p>
    <w:p w:rsidR="008B00FF" w:rsidRPr="007215B0" w:rsidRDefault="008B00FF" w:rsidP="007215B0">
      <w:pPr>
        <w:pStyle w:val="a4"/>
        <w:numPr>
          <w:ilvl w:val="0"/>
          <w:numId w:val="24"/>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fetal stomach bubble is not visible enough to confirm the presence of bowel.</w:t>
      </w:r>
    </w:p>
    <w:p w:rsidR="008B00FF" w:rsidRPr="007215B0" w:rsidRDefault="008B00FF" w:rsidP="007215B0">
      <w:pPr>
        <w:pStyle w:val="a4"/>
        <w:numPr>
          <w:ilvl w:val="0"/>
          <w:numId w:val="24"/>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umbilical cord at this gestational age looks like bowel on ultrasound imaging.</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596D7E"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8. </w:t>
      </w:r>
      <w:r w:rsidR="008B00FF" w:rsidRPr="007215B0">
        <w:rPr>
          <w:rFonts w:ascii="Times New Roman" w:hAnsi="Times New Roman" w:cs="Times New Roman"/>
          <w:sz w:val="24"/>
          <w:szCs w:val="24"/>
        </w:rPr>
        <w:t xml:space="preserve">The ultrasound findings for </w:t>
      </w:r>
      <w:proofErr w:type="spellStart"/>
      <w:r w:rsidR="008B00FF" w:rsidRPr="007215B0">
        <w:rPr>
          <w:rFonts w:ascii="Times New Roman" w:hAnsi="Times New Roman" w:cs="Times New Roman"/>
          <w:sz w:val="24"/>
          <w:szCs w:val="24"/>
        </w:rPr>
        <w:t>omphalocele</w:t>
      </w:r>
      <w:proofErr w:type="spellEnd"/>
      <w:r w:rsidR="008B00FF" w:rsidRPr="007215B0">
        <w:rPr>
          <w:rFonts w:ascii="Times New Roman" w:hAnsi="Times New Roman" w:cs="Times New Roman"/>
          <w:sz w:val="24"/>
          <w:szCs w:val="24"/>
        </w:rPr>
        <w:t xml:space="preserve"> include </w:t>
      </w:r>
    </w:p>
    <w:p w:rsidR="008B00FF" w:rsidRPr="007215B0" w:rsidRDefault="008B00FF" w:rsidP="007215B0">
      <w:pPr>
        <w:pStyle w:val="a4"/>
        <w:numPr>
          <w:ilvl w:val="0"/>
          <w:numId w:val="25"/>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 solid appearing, round, echogenic mass adjacent to the anterior abdominal  wall</w:t>
      </w:r>
    </w:p>
    <w:p w:rsidR="008B00FF" w:rsidRPr="007215B0" w:rsidRDefault="008B00FF" w:rsidP="007215B0">
      <w:pPr>
        <w:pStyle w:val="a4"/>
        <w:numPr>
          <w:ilvl w:val="0"/>
          <w:numId w:val="25"/>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an umbilical cord that inserts to the right of the mass</w:t>
      </w:r>
    </w:p>
    <w:p w:rsidR="008B00FF" w:rsidRPr="007215B0" w:rsidRDefault="008B00FF" w:rsidP="007215B0">
      <w:pPr>
        <w:pStyle w:val="a4"/>
        <w:numPr>
          <w:ilvl w:val="0"/>
          <w:numId w:val="25"/>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an umbilical cord that inserts to the left of the mass</w:t>
      </w:r>
    </w:p>
    <w:p w:rsidR="008B00FF" w:rsidRPr="007215B0" w:rsidRDefault="008B00FF" w:rsidP="007215B0">
      <w:pPr>
        <w:pStyle w:val="a4"/>
        <w:numPr>
          <w:ilvl w:val="0"/>
          <w:numId w:val="25"/>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no evidence of a membranous covering or sac</w:t>
      </w:r>
    </w:p>
    <w:p w:rsidR="008B00FF" w:rsidRPr="007215B0" w:rsidRDefault="008B00FF" w:rsidP="007215B0">
      <w:pPr>
        <w:pStyle w:val="a4"/>
        <w:numPr>
          <w:ilvl w:val="0"/>
          <w:numId w:val="25"/>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a herniation of abdominal contents to the right of the umbilicus</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596D7E"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9.</w:t>
      </w:r>
      <w:r w:rsidR="008B00FF" w:rsidRPr="007215B0">
        <w:rPr>
          <w:rFonts w:ascii="Times New Roman" w:hAnsi="Times New Roman" w:cs="Times New Roman"/>
          <w:sz w:val="24"/>
          <w:szCs w:val="24"/>
        </w:rPr>
        <w:t>With</w:t>
      </w:r>
      <w:proofErr w:type="gramEnd"/>
      <w:r w:rsidR="008B00FF" w:rsidRPr="007215B0">
        <w:rPr>
          <w:rFonts w:ascii="Times New Roman" w:hAnsi="Times New Roman" w:cs="Times New Roman"/>
          <w:sz w:val="24"/>
          <w:szCs w:val="24"/>
        </w:rPr>
        <w:t xml:space="preserve"> a diagnosis of </w:t>
      </w:r>
      <w:proofErr w:type="spellStart"/>
      <w:r w:rsidR="008B00FF" w:rsidRPr="007215B0">
        <w:rPr>
          <w:rFonts w:ascii="Times New Roman" w:hAnsi="Times New Roman" w:cs="Times New Roman"/>
          <w:sz w:val="24"/>
          <w:szCs w:val="24"/>
        </w:rPr>
        <w:t>gastroschisis</w:t>
      </w:r>
      <w:proofErr w:type="spellEnd"/>
      <w:r w:rsidR="008B00FF" w:rsidRPr="007215B0">
        <w:rPr>
          <w:rFonts w:ascii="Times New Roman" w:hAnsi="Times New Roman" w:cs="Times New Roman"/>
          <w:sz w:val="24"/>
          <w:szCs w:val="24"/>
        </w:rPr>
        <w:t>,</w:t>
      </w:r>
    </w:p>
    <w:p w:rsidR="008B00FF" w:rsidRPr="007215B0" w:rsidRDefault="008B00FF" w:rsidP="007215B0">
      <w:pPr>
        <w:pStyle w:val="a4"/>
        <w:numPr>
          <w:ilvl w:val="0"/>
          <w:numId w:val="26"/>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fetus should have follow-up ultrasounds to watch for macrosomia.</w:t>
      </w:r>
    </w:p>
    <w:p w:rsidR="008B00FF" w:rsidRPr="007215B0" w:rsidRDefault="008B00FF" w:rsidP="007215B0">
      <w:pPr>
        <w:pStyle w:val="a4"/>
        <w:numPr>
          <w:ilvl w:val="0"/>
          <w:numId w:val="26"/>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fetus should have follow-up ultrasounds to watch for oligohydramnios.</w:t>
      </w:r>
    </w:p>
    <w:p w:rsidR="008B00FF" w:rsidRPr="007215B0" w:rsidRDefault="008B00FF" w:rsidP="007215B0">
      <w:pPr>
        <w:pStyle w:val="a4"/>
        <w:numPr>
          <w:ilvl w:val="0"/>
          <w:numId w:val="26"/>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karyotyping</w:t>
      </w:r>
      <w:proofErr w:type="gramEnd"/>
      <w:r w:rsidRPr="007215B0">
        <w:rPr>
          <w:rFonts w:ascii="Times New Roman" w:hAnsi="Times New Roman" w:cs="Times New Roman"/>
          <w:sz w:val="24"/>
          <w:szCs w:val="24"/>
          <w:lang w:val="en-US"/>
        </w:rPr>
        <w:t xml:space="preserve"> (genetic amniocentesis) should always be recommended because most cases of </w:t>
      </w:r>
      <w:proofErr w:type="spellStart"/>
      <w:r w:rsidRPr="007215B0">
        <w:rPr>
          <w:rFonts w:ascii="Times New Roman" w:hAnsi="Times New Roman" w:cs="Times New Roman"/>
          <w:sz w:val="24"/>
          <w:szCs w:val="24"/>
          <w:lang w:val="en-US"/>
        </w:rPr>
        <w:t>gastroschisis</w:t>
      </w:r>
      <w:proofErr w:type="spellEnd"/>
      <w:r w:rsidRPr="007215B0">
        <w:rPr>
          <w:rFonts w:ascii="Times New Roman" w:hAnsi="Times New Roman" w:cs="Times New Roman"/>
          <w:sz w:val="24"/>
          <w:szCs w:val="24"/>
          <w:lang w:val="en-US"/>
        </w:rPr>
        <w:t xml:space="preserve"> are associated with chromosome abnormalities.</w:t>
      </w:r>
    </w:p>
    <w:p w:rsidR="008B00FF" w:rsidRPr="007215B0" w:rsidRDefault="008B00FF" w:rsidP="007215B0">
      <w:pPr>
        <w:pStyle w:val="a4"/>
        <w:numPr>
          <w:ilvl w:val="0"/>
          <w:numId w:val="26"/>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the patient should deliver by cesarean section</w:t>
      </w:r>
    </w:p>
    <w:p w:rsidR="008B00FF" w:rsidRPr="007215B0" w:rsidRDefault="008B00FF" w:rsidP="007215B0">
      <w:pPr>
        <w:pStyle w:val="a4"/>
        <w:numPr>
          <w:ilvl w:val="0"/>
          <w:numId w:val="26"/>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if</w:t>
      </w:r>
      <w:proofErr w:type="gramEnd"/>
      <w:r w:rsidRPr="007215B0">
        <w:rPr>
          <w:rFonts w:ascii="Times New Roman" w:hAnsi="Times New Roman" w:cs="Times New Roman"/>
          <w:sz w:val="24"/>
          <w:szCs w:val="24"/>
          <w:lang w:val="en-US"/>
        </w:rPr>
        <w:t xml:space="preserve"> the case is an isolated </w:t>
      </w:r>
      <w:proofErr w:type="spellStart"/>
      <w:r w:rsidRPr="007215B0">
        <w:rPr>
          <w:rFonts w:ascii="Times New Roman" w:hAnsi="Times New Roman" w:cs="Times New Roman"/>
          <w:sz w:val="24"/>
          <w:szCs w:val="24"/>
          <w:lang w:val="en-US"/>
        </w:rPr>
        <w:t>gastroschisis</w:t>
      </w:r>
      <w:proofErr w:type="spellEnd"/>
      <w:r w:rsidRPr="007215B0">
        <w:rPr>
          <w:rFonts w:ascii="Times New Roman" w:hAnsi="Times New Roman" w:cs="Times New Roman"/>
          <w:sz w:val="24"/>
          <w:szCs w:val="24"/>
          <w:lang w:val="en-US"/>
        </w:rPr>
        <w:t xml:space="preserve"> the overall prognosis is very poor with a survival rate of less than 10%.</w:t>
      </w:r>
    </w:p>
    <w:p w:rsidR="008B00FF" w:rsidRPr="007215B0" w:rsidRDefault="008B00FF" w:rsidP="007215B0">
      <w:pPr>
        <w:spacing w:after="0" w:line="240" w:lineRule="auto"/>
        <w:ind w:firstLine="720"/>
        <w:jc w:val="both"/>
        <w:rPr>
          <w:rFonts w:ascii="Times New Roman" w:hAnsi="Times New Roman" w:cs="Times New Roman"/>
          <w:sz w:val="24"/>
          <w:szCs w:val="24"/>
        </w:rPr>
      </w:pPr>
    </w:p>
    <w:p w:rsidR="008B00FF" w:rsidRPr="007215B0" w:rsidRDefault="00170A7C"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10. </w:t>
      </w:r>
      <w:r w:rsidR="008B00FF" w:rsidRPr="007215B0">
        <w:rPr>
          <w:rFonts w:ascii="Times New Roman" w:hAnsi="Times New Roman" w:cs="Times New Roman"/>
          <w:sz w:val="24"/>
          <w:szCs w:val="24"/>
        </w:rPr>
        <w:t xml:space="preserve">Regarding a potential diagnosis of </w:t>
      </w:r>
      <w:proofErr w:type="spellStart"/>
      <w:r w:rsidR="008B00FF" w:rsidRPr="007215B0">
        <w:rPr>
          <w:rFonts w:ascii="Times New Roman" w:hAnsi="Times New Roman" w:cs="Times New Roman"/>
          <w:sz w:val="24"/>
          <w:szCs w:val="24"/>
        </w:rPr>
        <w:t>gastroschisis</w:t>
      </w:r>
      <w:proofErr w:type="spellEnd"/>
      <w:r w:rsidR="008B00FF" w:rsidRPr="007215B0">
        <w:rPr>
          <w:rFonts w:ascii="Times New Roman" w:hAnsi="Times New Roman" w:cs="Times New Roman"/>
          <w:sz w:val="24"/>
          <w:szCs w:val="24"/>
        </w:rPr>
        <w:t>, one potential concern that may result in some prenatal testing centers offering further genetic testing, such as amniocentesis, is</w:t>
      </w:r>
    </w:p>
    <w:p w:rsidR="008B00FF" w:rsidRPr="007215B0" w:rsidRDefault="008B00FF" w:rsidP="007215B0">
      <w:pPr>
        <w:pStyle w:val="a4"/>
        <w:numPr>
          <w:ilvl w:val="0"/>
          <w:numId w:val="27"/>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issue that an </w:t>
      </w:r>
      <w:proofErr w:type="spellStart"/>
      <w:r w:rsidRPr="007215B0">
        <w:rPr>
          <w:rFonts w:ascii="Times New Roman" w:hAnsi="Times New Roman" w:cs="Times New Roman"/>
          <w:sz w:val="24"/>
          <w:szCs w:val="24"/>
          <w:lang w:val="en-US"/>
        </w:rPr>
        <w:t>omphalocele</w:t>
      </w:r>
      <w:proofErr w:type="spellEnd"/>
      <w:r w:rsidRPr="007215B0">
        <w:rPr>
          <w:rFonts w:ascii="Times New Roman" w:hAnsi="Times New Roman" w:cs="Times New Roman"/>
          <w:sz w:val="24"/>
          <w:szCs w:val="24"/>
          <w:lang w:val="en-US"/>
        </w:rPr>
        <w:t xml:space="preserve"> may have ruptured through its membrane covering, mimicking the appearance of a </w:t>
      </w:r>
      <w:proofErr w:type="spellStart"/>
      <w:r w:rsidRPr="007215B0">
        <w:rPr>
          <w:rFonts w:ascii="Times New Roman" w:hAnsi="Times New Roman" w:cs="Times New Roman"/>
          <w:sz w:val="24"/>
          <w:szCs w:val="24"/>
          <w:lang w:val="en-US"/>
        </w:rPr>
        <w:t>gastroschisis</w:t>
      </w:r>
      <w:proofErr w:type="spellEnd"/>
      <w:r w:rsidRPr="007215B0">
        <w:rPr>
          <w:rFonts w:ascii="Times New Roman" w:hAnsi="Times New Roman" w:cs="Times New Roman"/>
          <w:sz w:val="24"/>
          <w:szCs w:val="24"/>
          <w:lang w:val="en-US"/>
        </w:rPr>
        <w:t>.</w:t>
      </w:r>
    </w:p>
    <w:p w:rsidR="008B00FF" w:rsidRPr="007215B0" w:rsidRDefault="008B00FF" w:rsidP="007215B0">
      <w:pPr>
        <w:pStyle w:val="a4"/>
        <w:numPr>
          <w:ilvl w:val="0"/>
          <w:numId w:val="27"/>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presence of bowel ischemia due to kinking.</w:t>
      </w:r>
    </w:p>
    <w:p w:rsidR="008B00FF" w:rsidRPr="007215B0" w:rsidRDefault="008B00FF" w:rsidP="007215B0">
      <w:pPr>
        <w:pStyle w:val="a4"/>
        <w:numPr>
          <w:ilvl w:val="0"/>
          <w:numId w:val="27"/>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the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presence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of</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oligohydramnios</w:t>
      </w:r>
      <w:proofErr w:type="spellEnd"/>
      <w:r w:rsidRPr="007215B0">
        <w:rPr>
          <w:rFonts w:ascii="Times New Roman" w:hAnsi="Times New Roman" w:cs="Times New Roman"/>
          <w:sz w:val="24"/>
          <w:szCs w:val="24"/>
        </w:rPr>
        <w:t>.</w:t>
      </w:r>
    </w:p>
    <w:p w:rsidR="008B00FF" w:rsidRPr="007215B0" w:rsidRDefault="008B00FF" w:rsidP="007215B0">
      <w:pPr>
        <w:pStyle w:val="a4"/>
        <w:numPr>
          <w:ilvl w:val="0"/>
          <w:numId w:val="27"/>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presence of an elevated maternal serum alpha-fetoprotein.</w:t>
      </w:r>
    </w:p>
    <w:p w:rsidR="008B00FF" w:rsidRPr="007215B0" w:rsidRDefault="008B00FF" w:rsidP="007215B0">
      <w:pPr>
        <w:pStyle w:val="a4"/>
        <w:numPr>
          <w:ilvl w:val="0"/>
          <w:numId w:val="27"/>
        </w:numPr>
        <w:spacing w:after="0" w:line="240" w:lineRule="auto"/>
        <w:ind w:firstLine="720"/>
        <w:jc w:val="both"/>
        <w:rPr>
          <w:rFonts w:ascii="Times New Roman" w:hAnsi="Times New Roman" w:cs="Times New Roman"/>
          <w:sz w:val="24"/>
          <w:szCs w:val="24"/>
          <w:lang w:val="en-US"/>
        </w:rPr>
      </w:pPr>
      <w:proofErr w:type="gramStart"/>
      <w:r w:rsidRPr="007215B0">
        <w:rPr>
          <w:rFonts w:ascii="Times New Roman" w:hAnsi="Times New Roman" w:cs="Times New Roman"/>
          <w:sz w:val="24"/>
          <w:szCs w:val="24"/>
          <w:lang w:val="en-US"/>
        </w:rPr>
        <w:t>the</w:t>
      </w:r>
      <w:proofErr w:type="gramEnd"/>
      <w:r w:rsidRPr="007215B0">
        <w:rPr>
          <w:rFonts w:ascii="Times New Roman" w:hAnsi="Times New Roman" w:cs="Times New Roman"/>
          <w:sz w:val="24"/>
          <w:szCs w:val="24"/>
          <w:lang w:val="en-US"/>
        </w:rPr>
        <w:t xml:space="preserve"> presence of bowel thickening due to prolonged exposure to amniotic fluid.</w:t>
      </w:r>
    </w:p>
    <w:p w:rsidR="002C77CD" w:rsidRPr="007215B0" w:rsidRDefault="002C77CD" w:rsidP="007215B0">
      <w:pPr>
        <w:spacing w:after="0" w:line="240" w:lineRule="auto"/>
        <w:ind w:firstLine="720"/>
        <w:jc w:val="both"/>
        <w:rPr>
          <w:rFonts w:ascii="Times New Roman" w:hAnsi="Times New Roman" w:cs="Times New Roman"/>
          <w:sz w:val="24"/>
          <w:szCs w:val="24"/>
        </w:rPr>
      </w:pPr>
    </w:p>
    <w:p w:rsidR="002C77CD" w:rsidRPr="007215B0" w:rsidRDefault="002C77CD" w:rsidP="007215B0">
      <w:pPr>
        <w:spacing w:after="0" w:line="240" w:lineRule="auto"/>
        <w:ind w:firstLine="720"/>
        <w:jc w:val="both"/>
        <w:rPr>
          <w:rFonts w:ascii="Times New Roman" w:hAnsi="Times New Roman" w:cs="Times New Roman"/>
          <w:b/>
          <w:sz w:val="24"/>
          <w:szCs w:val="24"/>
        </w:rPr>
      </w:pPr>
      <w:r w:rsidRPr="007215B0">
        <w:rPr>
          <w:rFonts w:ascii="Times New Roman" w:hAnsi="Times New Roman" w:cs="Times New Roman"/>
          <w:b/>
          <w:sz w:val="24"/>
          <w:szCs w:val="24"/>
        </w:rPr>
        <w:t>Tasks for final level of knowledge</w:t>
      </w:r>
    </w:p>
    <w:p w:rsidR="002C77CD" w:rsidRPr="007215B0" w:rsidRDefault="00104A54"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b/>
          <w:i/>
          <w:sz w:val="24"/>
          <w:szCs w:val="24"/>
        </w:rPr>
        <w:lastRenderedPageBreak/>
        <w:t xml:space="preserve">Task </w:t>
      </w:r>
      <w:r w:rsidR="002C77CD" w:rsidRPr="007215B0">
        <w:rPr>
          <w:rFonts w:ascii="Times New Roman" w:hAnsi="Times New Roman" w:cs="Times New Roman"/>
          <w:b/>
          <w:i/>
          <w:sz w:val="24"/>
          <w:szCs w:val="24"/>
        </w:rPr>
        <w:t>1.</w:t>
      </w:r>
      <w:proofErr w:type="gramEnd"/>
      <w:r w:rsidR="002C77CD" w:rsidRPr="007215B0">
        <w:rPr>
          <w:rFonts w:ascii="Times New Roman" w:hAnsi="Times New Roman" w:cs="Times New Roman"/>
          <w:sz w:val="24"/>
          <w:szCs w:val="24"/>
        </w:rPr>
        <w:t xml:space="preserve"> A 25 year second gravida female was sent for routine antenatal ultrasound at 27 weeks of gestation. Her last pregnancy was normal full term hospital delivery 4 years back with delivery of normal healthy child. She didn’t have any major disease and there was no family history of delivery of abnormal child. Maternal serum AFP was not tested. Her calculated gestational age by ultrasonography was approximately 26 weeks and 2 days. On scanning of abdomen, there was large anterior abdominal wall defect in the midline with herniation of liver and bowel loops through it. The contents were covered with a membrane. Umbilical cord was inserted in the center of the covering membrane.</w:t>
      </w:r>
    </w:p>
    <w:p w:rsidR="002C77CD" w:rsidRPr="007215B0" w:rsidRDefault="002C77CD" w:rsidP="007215B0">
      <w:pPr>
        <w:spacing w:after="0" w:line="240" w:lineRule="auto"/>
        <w:ind w:firstLine="720"/>
        <w:jc w:val="both"/>
        <w:rPr>
          <w:rFonts w:ascii="Times New Roman" w:hAnsi="Times New Roman" w:cs="Times New Roman"/>
          <w:sz w:val="24"/>
          <w:szCs w:val="24"/>
        </w:rPr>
      </w:pPr>
    </w:p>
    <w:p w:rsidR="002C77CD" w:rsidRPr="007215B0" w:rsidRDefault="002C77CD" w:rsidP="007215B0">
      <w:pPr>
        <w:pStyle w:val="a4"/>
        <w:numPr>
          <w:ilvl w:val="0"/>
          <w:numId w:val="28"/>
        </w:num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What is the diagnosis?</w:t>
      </w:r>
    </w:p>
    <w:p w:rsidR="002C77CD" w:rsidRPr="007215B0" w:rsidRDefault="002C77CD" w:rsidP="007215B0">
      <w:pPr>
        <w:pStyle w:val="a4"/>
        <w:numPr>
          <w:ilvl w:val="0"/>
          <w:numId w:val="28"/>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What additional investigations are needed?</w:t>
      </w:r>
    </w:p>
    <w:p w:rsidR="002C77CD" w:rsidRPr="007215B0" w:rsidRDefault="002C77CD" w:rsidP="007215B0">
      <w:pPr>
        <w:pStyle w:val="a4"/>
        <w:numPr>
          <w:ilvl w:val="0"/>
          <w:numId w:val="28"/>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What is the best place for delivery?</w:t>
      </w:r>
    </w:p>
    <w:p w:rsidR="002C77CD" w:rsidRPr="007215B0" w:rsidRDefault="002C77CD" w:rsidP="007215B0">
      <w:pPr>
        <w:pStyle w:val="a4"/>
        <w:numPr>
          <w:ilvl w:val="0"/>
          <w:numId w:val="28"/>
        </w:numPr>
        <w:spacing w:after="0" w:line="240" w:lineRule="auto"/>
        <w:ind w:firstLine="720"/>
        <w:jc w:val="both"/>
        <w:rPr>
          <w:rFonts w:ascii="Times New Roman" w:hAnsi="Times New Roman" w:cs="Times New Roman"/>
          <w:sz w:val="24"/>
          <w:szCs w:val="24"/>
        </w:rPr>
      </w:pPr>
      <w:proofErr w:type="spellStart"/>
      <w:r w:rsidRPr="007215B0">
        <w:rPr>
          <w:rFonts w:ascii="Times New Roman" w:hAnsi="Times New Roman" w:cs="Times New Roman"/>
          <w:sz w:val="24"/>
          <w:szCs w:val="24"/>
        </w:rPr>
        <w:t>What</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is</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the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prognosis</w:t>
      </w:r>
      <w:proofErr w:type="spellEnd"/>
      <w:r w:rsidRPr="007215B0">
        <w:rPr>
          <w:rFonts w:ascii="Times New Roman" w:hAnsi="Times New Roman" w:cs="Times New Roman"/>
          <w:sz w:val="24"/>
          <w:szCs w:val="24"/>
        </w:rPr>
        <w:t>?</w:t>
      </w:r>
    </w:p>
    <w:p w:rsidR="002C77CD" w:rsidRPr="007215B0" w:rsidRDefault="002C77CD" w:rsidP="007215B0">
      <w:pPr>
        <w:spacing w:after="0" w:line="240" w:lineRule="auto"/>
        <w:ind w:firstLine="720"/>
        <w:jc w:val="both"/>
        <w:rPr>
          <w:rFonts w:ascii="Times New Roman" w:hAnsi="Times New Roman" w:cs="Times New Roman"/>
          <w:sz w:val="24"/>
          <w:szCs w:val="24"/>
        </w:rPr>
      </w:pPr>
    </w:p>
    <w:p w:rsidR="002C77CD" w:rsidRPr="007215B0" w:rsidRDefault="002C77CD"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i/>
          <w:sz w:val="24"/>
          <w:szCs w:val="24"/>
        </w:rPr>
        <w:t xml:space="preserve">Answer Key. </w:t>
      </w:r>
      <w:proofErr w:type="gramStart"/>
      <w:r w:rsidRPr="007215B0">
        <w:rPr>
          <w:rFonts w:ascii="Times New Roman" w:hAnsi="Times New Roman" w:cs="Times New Roman"/>
          <w:sz w:val="24"/>
          <w:szCs w:val="24"/>
        </w:rPr>
        <w:t>1.This</w:t>
      </w:r>
      <w:proofErr w:type="gramEnd"/>
      <w:r w:rsidRPr="007215B0">
        <w:rPr>
          <w:rFonts w:ascii="Times New Roman" w:hAnsi="Times New Roman" w:cs="Times New Roman"/>
          <w:sz w:val="24"/>
          <w:szCs w:val="24"/>
        </w:rPr>
        <w:t xml:space="preserve"> is a typical prenatal ultrasound features  of an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w:t>
      </w:r>
    </w:p>
    <w:p w:rsidR="002C77CD" w:rsidRPr="007215B0" w:rsidRDefault="002C77CD"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2. Maternal serum AFP, karyotype analysis by amniocentesis or chorionic villous sampling</w:t>
      </w:r>
    </w:p>
    <w:p w:rsidR="002C77CD" w:rsidRPr="007215B0" w:rsidRDefault="002C77CD"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3. </w:t>
      </w:r>
      <w:r w:rsidR="00104A54" w:rsidRPr="007215B0">
        <w:rPr>
          <w:rFonts w:ascii="Times New Roman" w:hAnsi="Times New Roman" w:cs="Times New Roman"/>
          <w:sz w:val="24"/>
          <w:szCs w:val="24"/>
        </w:rPr>
        <w:t>I</w:t>
      </w:r>
      <w:r w:rsidRPr="007215B0">
        <w:rPr>
          <w:rFonts w:ascii="Times New Roman" w:hAnsi="Times New Roman" w:cs="Times New Roman"/>
          <w:sz w:val="24"/>
          <w:szCs w:val="24"/>
        </w:rPr>
        <w:t xml:space="preserve">nfants with an abdominal wall defect should be delivered at a perinatal center, where immediate neonatal and surgical </w:t>
      </w:r>
      <w:proofErr w:type="gramStart"/>
      <w:r w:rsidRPr="007215B0">
        <w:rPr>
          <w:rFonts w:ascii="Times New Roman" w:hAnsi="Times New Roman" w:cs="Times New Roman"/>
          <w:sz w:val="24"/>
          <w:szCs w:val="24"/>
        </w:rPr>
        <w:t>expertise are</w:t>
      </w:r>
      <w:proofErr w:type="gramEnd"/>
      <w:r w:rsidRPr="007215B0">
        <w:rPr>
          <w:rFonts w:ascii="Times New Roman" w:hAnsi="Times New Roman" w:cs="Times New Roman"/>
          <w:sz w:val="24"/>
          <w:szCs w:val="24"/>
        </w:rPr>
        <w:t xml:space="preserve"> available.</w:t>
      </w:r>
    </w:p>
    <w:p w:rsidR="002C77CD" w:rsidRPr="007215B0" w:rsidRDefault="00104A54"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sz w:val="24"/>
          <w:szCs w:val="24"/>
        </w:rPr>
        <w:t xml:space="preserve">4. </w:t>
      </w:r>
      <w:r w:rsidR="002C77CD" w:rsidRPr="007215B0">
        <w:rPr>
          <w:rFonts w:ascii="Times New Roman" w:hAnsi="Times New Roman" w:cs="Times New Roman"/>
          <w:sz w:val="24"/>
          <w:szCs w:val="24"/>
        </w:rPr>
        <w:t>Prognosis depends of additional anomalies</w:t>
      </w:r>
      <w:r w:rsidRPr="007215B0">
        <w:rPr>
          <w:rFonts w:ascii="Times New Roman" w:hAnsi="Times New Roman" w:cs="Times New Roman"/>
          <w:sz w:val="24"/>
          <w:szCs w:val="24"/>
        </w:rPr>
        <w:t>.</w:t>
      </w:r>
    </w:p>
    <w:p w:rsidR="00104A54" w:rsidRPr="007215B0" w:rsidRDefault="00104A54" w:rsidP="007215B0">
      <w:pPr>
        <w:spacing w:after="0" w:line="240" w:lineRule="auto"/>
        <w:ind w:firstLine="720"/>
        <w:jc w:val="both"/>
        <w:rPr>
          <w:rFonts w:ascii="Times New Roman" w:hAnsi="Times New Roman" w:cs="Times New Roman"/>
          <w:sz w:val="24"/>
          <w:szCs w:val="24"/>
        </w:rPr>
      </w:pPr>
    </w:p>
    <w:p w:rsidR="00104A54" w:rsidRPr="007215B0" w:rsidRDefault="00104A54"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b/>
          <w:i/>
          <w:sz w:val="24"/>
          <w:szCs w:val="24"/>
        </w:rPr>
        <w:t>Task 2.</w:t>
      </w:r>
      <w:proofErr w:type="gramEnd"/>
      <w:r w:rsidRPr="007215B0">
        <w:rPr>
          <w:rFonts w:ascii="Times New Roman" w:hAnsi="Times New Roman" w:cs="Times New Roman"/>
          <w:b/>
          <w:i/>
          <w:sz w:val="24"/>
          <w:szCs w:val="24"/>
        </w:rPr>
        <w:t xml:space="preserve"> </w:t>
      </w:r>
      <w:r w:rsidRPr="007215B0">
        <w:rPr>
          <w:rFonts w:ascii="Times New Roman" w:hAnsi="Times New Roman" w:cs="Times New Roman"/>
          <w:sz w:val="24"/>
          <w:szCs w:val="24"/>
        </w:rPr>
        <w:t xml:space="preserve">A 31-year-old </w:t>
      </w:r>
      <w:r w:rsidR="00D077E5" w:rsidRPr="007215B0">
        <w:rPr>
          <w:rFonts w:ascii="Times New Roman" w:hAnsi="Times New Roman" w:cs="Times New Roman"/>
          <w:sz w:val="24"/>
          <w:szCs w:val="24"/>
        </w:rPr>
        <w:t>women</w:t>
      </w:r>
      <w:r w:rsidRPr="007215B0">
        <w:rPr>
          <w:rFonts w:ascii="Times New Roman" w:hAnsi="Times New Roman" w:cs="Times New Roman"/>
          <w:sz w:val="24"/>
          <w:szCs w:val="24"/>
        </w:rPr>
        <w:t xml:space="preserve"> was referred for evaluation due to the finding of an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by routine second trimester screening ultrasound. The pregnancy course had been uncomplicated up to this point, including normal prenatal labs. Serum screening had been declined by the patient. Her obstetric history is significant for three full-term vaginal deliveries without complication. The remainder of her history and the family history is unremarkable. No environmental exposures were elicited.</w:t>
      </w:r>
    </w:p>
    <w:p w:rsidR="00D077E5" w:rsidRPr="007215B0" w:rsidRDefault="00D077E5" w:rsidP="007215B0">
      <w:pPr>
        <w:pStyle w:val="a4"/>
        <w:numPr>
          <w:ilvl w:val="0"/>
          <w:numId w:val="29"/>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What is the plan of next evaluation?</w:t>
      </w:r>
    </w:p>
    <w:p w:rsidR="00D077E5" w:rsidRPr="007215B0" w:rsidRDefault="00D077E5" w:rsidP="007215B0">
      <w:pPr>
        <w:pStyle w:val="a4"/>
        <w:numPr>
          <w:ilvl w:val="0"/>
          <w:numId w:val="29"/>
        </w:numPr>
        <w:spacing w:after="0" w:line="240" w:lineRule="auto"/>
        <w:ind w:firstLine="720"/>
        <w:jc w:val="both"/>
        <w:rPr>
          <w:rFonts w:ascii="Times New Roman" w:hAnsi="Times New Roman" w:cs="Times New Roman"/>
          <w:sz w:val="24"/>
          <w:szCs w:val="24"/>
          <w:lang w:val="en-US"/>
        </w:rPr>
      </w:pPr>
      <w:r w:rsidRPr="007215B0">
        <w:rPr>
          <w:rFonts w:ascii="Times New Roman" w:hAnsi="Times New Roman" w:cs="Times New Roman"/>
          <w:sz w:val="24"/>
          <w:szCs w:val="24"/>
          <w:lang w:val="en-US"/>
        </w:rPr>
        <w:t>Is a karyotype indicated in this situation?</w:t>
      </w:r>
    </w:p>
    <w:p w:rsidR="00104A54" w:rsidRPr="007215B0" w:rsidRDefault="00D077E5"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i/>
          <w:sz w:val="24"/>
          <w:szCs w:val="24"/>
        </w:rPr>
        <w:t xml:space="preserve">Answer Key. </w:t>
      </w:r>
      <w:proofErr w:type="gramStart"/>
      <w:r w:rsidRPr="007215B0">
        <w:rPr>
          <w:rFonts w:ascii="Times New Roman" w:hAnsi="Times New Roman" w:cs="Times New Roman"/>
          <w:i/>
          <w:sz w:val="24"/>
          <w:szCs w:val="24"/>
        </w:rPr>
        <w:t>1.</w:t>
      </w:r>
      <w:r w:rsidRPr="007215B0">
        <w:rPr>
          <w:rFonts w:ascii="Times New Roman" w:hAnsi="Times New Roman" w:cs="Times New Roman"/>
          <w:sz w:val="24"/>
          <w:szCs w:val="24"/>
        </w:rPr>
        <w:t>Comprehensive</w:t>
      </w:r>
      <w:proofErr w:type="gramEnd"/>
      <w:r w:rsidRPr="007215B0">
        <w:rPr>
          <w:rFonts w:ascii="Times New Roman" w:hAnsi="Times New Roman" w:cs="Times New Roman"/>
          <w:sz w:val="24"/>
          <w:szCs w:val="24"/>
        </w:rPr>
        <w:t xml:space="preserve"> evaluation performed at 25-</w:t>
      </w:r>
      <w:proofErr w:type="spellStart"/>
      <w:r w:rsidRPr="007215B0">
        <w:rPr>
          <w:rFonts w:ascii="Times New Roman" w:hAnsi="Times New Roman" w:cs="Times New Roman"/>
          <w:sz w:val="24"/>
          <w:szCs w:val="24"/>
        </w:rPr>
        <w:t>weeks</w:t>
      </w:r>
      <w:proofErr w:type="spellEnd"/>
      <w:r w:rsidRPr="007215B0">
        <w:rPr>
          <w:rFonts w:ascii="Times New Roman" w:hAnsi="Times New Roman" w:cs="Times New Roman"/>
          <w:sz w:val="24"/>
          <w:szCs w:val="24"/>
        </w:rPr>
        <w:t xml:space="preserve"> gestation included detailed ultrasound, echocardiography</w:t>
      </w:r>
    </w:p>
    <w:p w:rsidR="00D077E5" w:rsidRPr="007215B0" w:rsidRDefault="00D077E5"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2.Karyotype</w:t>
      </w:r>
      <w:proofErr w:type="gramEnd"/>
      <w:r w:rsidRPr="007215B0">
        <w:rPr>
          <w:rFonts w:ascii="Times New Roman" w:hAnsi="Times New Roman" w:cs="Times New Roman"/>
          <w:sz w:val="24"/>
          <w:szCs w:val="24"/>
        </w:rPr>
        <w:t xml:space="preserve"> is necessary if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is diagnosed. </w:t>
      </w:r>
    </w:p>
    <w:p w:rsidR="00D077E5" w:rsidRPr="007215B0" w:rsidRDefault="00D077E5" w:rsidP="007215B0">
      <w:pPr>
        <w:spacing w:after="0" w:line="240" w:lineRule="auto"/>
        <w:ind w:firstLine="720"/>
        <w:jc w:val="both"/>
        <w:rPr>
          <w:rFonts w:ascii="Times New Roman" w:hAnsi="Times New Roman" w:cs="Times New Roman"/>
          <w:sz w:val="24"/>
          <w:szCs w:val="24"/>
        </w:rPr>
      </w:pPr>
    </w:p>
    <w:p w:rsidR="00D077E5" w:rsidRPr="007215B0" w:rsidRDefault="00D077E5"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i/>
          <w:sz w:val="24"/>
          <w:szCs w:val="24"/>
        </w:rPr>
        <w:t>Task 3.</w:t>
      </w:r>
      <w:proofErr w:type="gramEnd"/>
      <w:r w:rsidRPr="007215B0">
        <w:rPr>
          <w:rFonts w:ascii="Times New Roman" w:hAnsi="Times New Roman" w:cs="Times New Roman"/>
          <w:sz w:val="24"/>
          <w:szCs w:val="24"/>
        </w:rPr>
        <w:t xml:space="preserve"> Comprehensive evaluation </w:t>
      </w:r>
      <w:r w:rsidR="00A165F2" w:rsidRPr="007215B0">
        <w:rPr>
          <w:rFonts w:ascii="Times New Roman" w:hAnsi="Times New Roman" w:cs="Times New Roman"/>
          <w:sz w:val="24"/>
          <w:szCs w:val="24"/>
        </w:rPr>
        <w:t xml:space="preserve">of 38 year old pregnant women </w:t>
      </w:r>
      <w:r w:rsidRPr="007215B0">
        <w:rPr>
          <w:rFonts w:ascii="Times New Roman" w:hAnsi="Times New Roman" w:cs="Times New Roman"/>
          <w:sz w:val="24"/>
          <w:szCs w:val="24"/>
        </w:rPr>
        <w:t>performed at 25-</w:t>
      </w:r>
      <w:proofErr w:type="spellStart"/>
      <w:r w:rsidRPr="007215B0">
        <w:rPr>
          <w:rFonts w:ascii="Times New Roman" w:hAnsi="Times New Roman" w:cs="Times New Roman"/>
          <w:sz w:val="24"/>
          <w:szCs w:val="24"/>
        </w:rPr>
        <w:t>weeks</w:t>
      </w:r>
      <w:proofErr w:type="spellEnd"/>
      <w:r w:rsidRPr="007215B0">
        <w:rPr>
          <w:rFonts w:ascii="Times New Roman" w:hAnsi="Times New Roman" w:cs="Times New Roman"/>
          <w:sz w:val="24"/>
          <w:szCs w:val="24"/>
        </w:rPr>
        <w:t xml:space="preserve"> gestation included detailed ultrasound, echocardiography and </w:t>
      </w:r>
      <w:proofErr w:type="spellStart"/>
      <w:r w:rsidRPr="007215B0">
        <w:rPr>
          <w:rFonts w:ascii="Times New Roman" w:hAnsi="Times New Roman" w:cs="Times New Roman"/>
          <w:sz w:val="24"/>
          <w:szCs w:val="24"/>
        </w:rPr>
        <w:t>ultra rapid</w:t>
      </w:r>
      <w:proofErr w:type="spellEnd"/>
      <w:r w:rsidRPr="007215B0">
        <w:rPr>
          <w:rFonts w:ascii="Times New Roman" w:hAnsi="Times New Roman" w:cs="Times New Roman"/>
          <w:sz w:val="24"/>
          <w:szCs w:val="24"/>
        </w:rPr>
        <w:t xml:space="preserve"> fetal MRI. Biometrics </w:t>
      </w:r>
      <w:proofErr w:type="gramStart"/>
      <w:r w:rsidRPr="007215B0">
        <w:rPr>
          <w:rFonts w:ascii="Times New Roman" w:hAnsi="Times New Roman" w:cs="Times New Roman"/>
          <w:sz w:val="24"/>
          <w:szCs w:val="24"/>
        </w:rPr>
        <w:t>were</w:t>
      </w:r>
      <w:proofErr w:type="gramEnd"/>
      <w:r w:rsidRPr="007215B0">
        <w:rPr>
          <w:rFonts w:ascii="Times New Roman" w:hAnsi="Times New Roman" w:cs="Times New Roman"/>
          <w:sz w:val="24"/>
          <w:szCs w:val="24"/>
        </w:rPr>
        <w:t xml:space="preserve"> appropriate for gestational age. A</w:t>
      </w:r>
      <w:r w:rsidR="00A165F2" w:rsidRPr="007215B0">
        <w:rPr>
          <w:rFonts w:ascii="Times New Roman" w:hAnsi="Times New Roman" w:cs="Times New Roman"/>
          <w:sz w:val="24"/>
          <w:szCs w:val="24"/>
        </w:rPr>
        <w:t>h</w:t>
      </w:r>
      <w:r w:rsidRPr="007215B0">
        <w:rPr>
          <w:rFonts w:ascii="Times New Roman" w:hAnsi="Times New Roman" w:cs="Times New Roman"/>
          <w:sz w:val="24"/>
          <w:szCs w:val="24"/>
        </w:rPr>
        <w:t xml:space="preserve"> </w:t>
      </w:r>
      <w:r w:rsidR="00A165F2" w:rsidRPr="007215B0">
        <w:rPr>
          <w:rFonts w:ascii="Times New Roman" w:hAnsi="Times New Roman" w:cs="Times New Roman"/>
          <w:sz w:val="24"/>
          <w:szCs w:val="24"/>
        </w:rPr>
        <w:t>abdominal wall defect</w:t>
      </w:r>
      <w:r w:rsidRPr="007215B0">
        <w:rPr>
          <w:rFonts w:ascii="Times New Roman" w:hAnsi="Times New Roman" w:cs="Times New Roman"/>
          <w:sz w:val="24"/>
          <w:szCs w:val="24"/>
        </w:rPr>
        <w:t xml:space="preserve"> containing liver, gallbladder and bowel was seen. Gender could not be determined as the finding in the ultrasound image distorted the visualization between the fetal legs. The pubic bones were splayed and no bladder could be identified. Further imaging of the fetal spine was seen in the MRI demonstrating a neural tube defect. The left kidney could not be visualized and amniotic fluid was normal. A two-vessel umbilical cord was noted. Fetal echocardiogram was normal.</w:t>
      </w:r>
    </w:p>
    <w:p w:rsidR="00A165F2" w:rsidRPr="007215B0" w:rsidRDefault="00A165F2" w:rsidP="007215B0">
      <w:pPr>
        <w:spacing w:after="0" w:line="240" w:lineRule="auto"/>
        <w:ind w:firstLine="720"/>
        <w:jc w:val="both"/>
        <w:rPr>
          <w:rFonts w:ascii="Times New Roman" w:hAnsi="Times New Roman" w:cs="Times New Roman"/>
          <w:sz w:val="24"/>
          <w:szCs w:val="24"/>
        </w:rPr>
      </w:pPr>
    </w:p>
    <w:p w:rsidR="00A165F2" w:rsidRPr="007215B0" w:rsidRDefault="00A165F2"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1.Based</w:t>
      </w:r>
      <w:proofErr w:type="gramEnd"/>
      <w:r w:rsidRPr="007215B0">
        <w:rPr>
          <w:rFonts w:ascii="Times New Roman" w:hAnsi="Times New Roman" w:cs="Times New Roman"/>
          <w:sz w:val="24"/>
          <w:szCs w:val="24"/>
        </w:rPr>
        <w:t xml:space="preserve"> on the constellation of findings, what is the likely diagnosis?</w:t>
      </w:r>
    </w:p>
    <w:p w:rsidR="00A165F2" w:rsidRPr="007215B0" w:rsidRDefault="00A165F2"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2.What</w:t>
      </w:r>
      <w:proofErr w:type="gramEnd"/>
      <w:r w:rsidRPr="007215B0">
        <w:rPr>
          <w:rFonts w:ascii="Times New Roman" w:hAnsi="Times New Roman" w:cs="Times New Roman"/>
          <w:sz w:val="24"/>
          <w:szCs w:val="24"/>
        </w:rPr>
        <w:t xml:space="preserve"> is the significance of the ultrasound finding?</w:t>
      </w:r>
    </w:p>
    <w:p w:rsidR="00A165F2" w:rsidRPr="007215B0" w:rsidRDefault="00A165F2"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3.What</w:t>
      </w:r>
      <w:proofErr w:type="gramEnd"/>
      <w:r w:rsidRPr="007215B0">
        <w:rPr>
          <w:rFonts w:ascii="Times New Roman" w:hAnsi="Times New Roman" w:cs="Times New Roman"/>
          <w:sz w:val="24"/>
          <w:szCs w:val="24"/>
        </w:rPr>
        <w:t xml:space="preserve"> are associated anomalies seen with this disorder?</w:t>
      </w:r>
    </w:p>
    <w:p w:rsidR="00A165F2" w:rsidRPr="007215B0" w:rsidRDefault="00A165F2" w:rsidP="007215B0">
      <w:pPr>
        <w:spacing w:after="0" w:line="240" w:lineRule="auto"/>
        <w:ind w:firstLine="720"/>
        <w:jc w:val="both"/>
        <w:rPr>
          <w:rFonts w:ascii="Times New Roman" w:hAnsi="Times New Roman" w:cs="Times New Roman"/>
          <w:sz w:val="24"/>
          <w:szCs w:val="24"/>
        </w:rPr>
      </w:pPr>
    </w:p>
    <w:p w:rsidR="00A165F2" w:rsidRPr="007215B0" w:rsidRDefault="00A165F2" w:rsidP="007215B0">
      <w:pPr>
        <w:spacing w:after="0" w:line="240" w:lineRule="auto"/>
        <w:ind w:firstLine="720"/>
        <w:jc w:val="both"/>
        <w:rPr>
          <w:rFonts w:ascii="Times New Roman" w:hAnsi="Times New Roman" w:cs="Times New Roman"/>
          <w:sz w:val="24"/>
          <w:szCs w:val="24"/>
        </w:rPr>
      </w:pPr>
      <w:r w:rsidRPr="007215B0">
        <w:rPr>
          <w:rFonts w:ascii="Times New Roman" w:hAnsi="Times New Roman" w:cs="Times New Roman"/>
          <w:i/>
          <w:sz w:val="24"/>
          <w:szCs w:val="24"/>
        </w:rPr>
        <w:lastRenderedPageBreak/>
        <w:t xml:space="preserve">Answer Key. </w:t>
      </w:r>
      <w:r w:rsidRPr="007215B0">
        <w:rPr>
          <w:rFonts w:ascii="Times New Roman" w:hAnsi="Times New Roman" w:cs="Times New Roman"/>
          <w:sz w:val="24"/>
          <w:szCs w:val="24"/>
        </w:rPr>
        <w:t xml:space="preserve">1. Large </w:t>
      </w:r>
      <w:proofErr w:type="spellStart"/>
      <w:r w:rsidRPr="007215B0">
        <w:rPr>
          <w:rFonts w:ascii="Times New Roman" w:hAnsi="Times New Roman" w:cs="Times New Roman"/>
          <w:sz w:val="24"/>
          <w:szCs w:val="24"/>
        </w:rPr>
        <w:t>omphalocele</w:t>
      </w:r>
      <w:proofErr w:type="spellEnd"/>
      <w:r w:rsidRPr="007215B0">
        <w:rPr>
          <w:rFonts w:ascii="Times New Roman" w:hAnsi="Times New Roman" w:cs="Times New Roman"/>
          <w:sz w:val="24"/>
          <w:szCs w:val="24"/>
        </w:rPr>
        <w:t xml:space="preserve">, </w:t>
      </w:r>
      <w:proofErr w:type="spellStart"/>
      <w:r w:rsidRPr="007215B0">
        <w:rPr>
          <w:rFonts w:ascii="Times New Roman" w:hAnsi="Times New Roman" w:cs="Times New Roman"/>
          <w:sz w:val="24"/>
          <w:szCs w:val="24"/>
        </w:rPr>
        <w:t>exstrophy</w:t>
      </w:r>
      <w:proofErr w:type="spellEnd"/>
      <w:r w:rsidRPr="007215B0">
        <w:rPr>
          <w:rFonts w:ascii="Times New Roman" w:hAnsi="Times New Roman" w:cs="Times New Roman"/>
          <w:sz w:val="24"/>
          <w:szCs w:val="24"/>
        </w:rPr>
        <w:t xml:space="preserve"> of the cloaca, imperforate anus and spinal defects.</w:t>
      </w:r>
    </w:p>
    <w:p w:rsidR="00A165F2" w:rsidRPr="007215B0" w:rsidRDefault="00A165F2"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2.The</w:t>
      </w:r>
      <w:proofErr w:type="gramEnd"/>
      <w:r w:rsidRPr="007215B0">
        <w:rPr>
          <w:rFonts w:ascii="Times New Roman" w:hAnsi="Times New Roman" w:cs="Times New Roman"/>
          <w:sz w:val="24"/>
          <w:szCs w:val="24"/>
        </w:rPr>
        <w:t xml:space="preserve"> finding is the classic appearance of the “elephant’s trunk” in which the terminal ileum prolapses through the cecum and is often seen between the fetal legs. This can also further obscure gender determination.</w:t>
      </w:r>
    </w:p>
    <w:p w:rsidR="00A165F2" w:rsidRPr="007215B0" w:rsidRDefault="00A165F2" w:rsidP="007215B0">
      <w:pPr>
        <w:spacing w:after="0" w:line="240" w:lineRule="auto"/>
        <w:ind w:firstLine="720"/>
        <w:jc w:val="both"/>
        <w:rPr>
          <w:rFonts w:ascii="Times New Roman" w:hAnsi="Times New Roman" w:cs="Times New Roman"/>
          <w:sz w:val="24"/>
          <w:szCs w:val="24"/>
        </w:rPr>
      </w:pPr>
      <w:proofErr w:type="gramStart"/>
      <w:r w:rsidRPr="007215B0">
        <w:rPr>
          <w:rFonts w:ascii="Times New Roman" w:hAnsi="Times New Roman" w:cs="Times New Roman"/>
          <w:sz w:val="24"/>
          <w:szCs w:val="24"/>
        </w:rPr>
        <w:t>3.Single</w:t>
      </w:r>
      <w:proofErr w:type="gramEnd"/>
      <w:r w:rsidRPr="007215B0">
        <w:rPr>
          <w:rFonts w:ascii="Times New Roman" w:hAnsi="Times New Roman" w:cs="Times New Roman"/>
          <w:sz w:val="24"/>
          <w:szCs w:val="24"/>
        </w:rPr>
        <w:t xml:space="preserve"> umbilical artery, limb defects (arthrogryposis, club feet, syndactyly), cardiac, gastrointestinal (atresia, </w:t>
      </w:r>
      <w:proofErr w:type="spellStart"/>
      <w:r w:rsidRPr="007215B0">
        <w:rPr>
          <w:rFonts w:ascii="Times New Roman" w:hAnsi="Times New Roman" w:cs="Times New Roman"/>
          <w:sz w:val="24"/>
          <w:szCs w:val="24"/>
        </w:rPr>
        <w:t>malrotation</w:t>
      </w:r>
      <w:proofErr w:type="spellEnd"/>
      <w:r w:rsidRPr="007215B0">
        <w:rPr>
          <w:rFonts w:ascii="Times New Roman" w:hAnsi="Times New Roman" w:cs="Times New Roman"/>
          <w:sz w:val="24"/>
          <w:szCs w:val="24"/>
        </w:rPr>
        <w:t>, bowel duplication), neurologic (hydrocephalus) and urogenital (renal agenesis, ectopic kidney, duplicated collecting system, ambiguous genitalia, abnormal scrotum, uterine abnormalities) anomalies have been described.</w:t>
      </w:r>
    </w:p>
    <w:sectPr w:rsidR="00A165F2" w:rsidRPr="007215B0">
      <w:footerReference w:type="default" r:id="rId1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46EF" w:rsidRDefault="009846EF" w:rsidP="00D01F37">
      <w:pPr>
        <w:spacing w:after="0" w:line="240" w:lineRule="auto"/>
      </w:pPr>
      <w:r>
        <w:separator/>
      </w:r>
    </w:p>
  </w:endnote>
  <w:endnote w:type="continuationSeparator" w:id="0">
    <w:p w:rsidR="009846EF" w:rsidRDefault="009846EF" w:rsidP="00D01F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6374718"/>
      <w:docPartObj>
        <w:docPartGallery w:val="Page Numbers (Bottom of Page)"/>
        <w:docPartUnique/>
      </w:docPartObj>
    </w:sdtPr>
    <w:sdtEndPr/>
    <w:sdtContent>
      <w:p w:rsidR="00D01F37" w:rsidRDefault="00D01F37">
        <w:pPr>
          <w:pStyle w:val="aa"/>
          <w:jc w:val="right"/>
        </w:pPr>
        <w:r>
          <w:fldChar w:fldCharType="begin"/>
        </w:r>
        <w:r>
          <w:instrText>PAGE   \* MERGEFORMAT</w:instrText>
        </w:r>
        <w:r>
          <w:fldChar w:fldCharType="separate"/>
        </w:r>
        <w:r w:rsidR="00C14D35" w:rsidRPr="00C14D35">
          <w:rPr>
            <w:noProof/>
            <w:lang w:val="ru-RU"/>
          </w:rPr>
          <w:t>14</w:t>
        </w:r>
        <w:r>
          <w:fldChar w:fldCharType="end"/>
        </w:r>
      </w:p>
    </w:sdtContent>
  </w:sdt>
  <w:p w:rsidR="00D01F37" w:rsidRDefault="00D01F3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46EF" w:rsidRDefault="009846EF" w:rsidP="00D01F37">
      <w:pPr>
        <w:spacing w:after="0" w:line="240" w:lineRule="auto"/>
      </w:pPr>
      <w:r>
        <w:separator/>
      </w:r>
    </w:p>
  </w:footnote>
  <w:footnote w:type="continuationSeparator" w:id="0">
    <w:p w:rsidR="009846EF" w:rsidRDefault="009846EF" w:rsidP="00D01F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1740D"/>
    <w:multiLevelType w:val="hybridMultilevel"/>
    <w:tmpl w:val="DD1C3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671642"/>
    <w:multiLevelType w:val="hybridMultilevel"/>
    <w:tmpl w:val="19AEA23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4F5450"/>
    <w:multiLevelType w:val="multilevel"/>
    <w:tmpl w:val="4D646494"/>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693060"/>
    <w:multiLevelType w:val="hybridMultilevel"/>
    <w:tmpl w:val="43C428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5E55FB9"/>
    <w:multiLevelType w:val="hybridMultilevel"/>
    <w:tmpl w:val="FDA68D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0834DB"/>
    <w:multiLevelType w:val="hybridMultilevel"/>
    <w:tmpl w:val="F45AD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F4742C"/>
    <w:multiLevelType w:val="multilevel"/>
    <w:tmpl w:val="4D646494"/>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EE2371"/>
    <w:multiLevelType w:val="hybridMultilevel"/>
    <w:tmpl w:val="A3E89FD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E571596"/>
    <w:multiLevelType w:val="hybridMultilevel"/>
    <w:tmpl w:val="B3D0CD4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
    <w:nsid w:val="20D00DE2"/>
    <w:multiLevelType w:val="hybridMultilevel"/>
    <w:tmpl w:val="90E2AB7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8F78BE"/>
    <w:multiLevelType w:val="hybridMultilevel"/>
    <w:tmpl w:val="DF7E8A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3D678F0"/>
    <w:multiLevelType w:val="hybridMultilevel"/>
    <w:tmpl w:val="BA4446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C98006A"/>
    <w:multiLevelType w:val="hybridMultilevel"/>
    <w:tmpl w:val="441EB93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D92FF7"/>
    <w:multiLevelType w:val="hybridMultilevel"/>
    <w:tmpl w:val="C25A7A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1B12175"/>
    <w:multiLevelType w:val="hybridMultilevel"/>
    <w:tmpl w:val="5E7071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3017895"/>
    <w:multiLevelType w:val="hybridMultilevel"/>
    <w:tmpl w:val="7EDC20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A02040"/>
    <w:multiLevelType w:val="multilevel"/>
    <w:tmpl w:val="CD4A0D9E"/>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582BEC"/>
    <w:multiLevelType w:val="multilevel"/>
    <w:tmpl w:val="221C083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1E52FD0"/>
    <w:multiLevelType w:val="hybridMultilevel"/>
    <w:tmpl w:val="FBCA3A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985153F"/>
    <w:multiLevelType w:val="hybridMultilevel"/>
    <w:tmpl w:val="877079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0C93776"/>
    <w:multiLevelType w:val="multilevel"/>
    <w:tmpl w:val="E7B6C622"/>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0F60CA4"/>
    <w:multiLevelType w:val="hybridMultilevel"/>
    <w:tmpl w:val="3988A02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30C1EDD"/>
    <w:multiLevelType w:val="hybridMultilevel"/>
    <w:tmpl w:val="78B67E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4D05042"/>
    <w:multiLevelType w:val="hybridMultilevel"/>
    <w:tmpl w:val="83C8FD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8B65592"/>
    <w:multiLevelType w:val="hybridMultilevel"/>
    <w:tmpl w:val="FB1AC8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EC610E"/>
    <w:multiLevelType w:val="multilevel"/>
    <w:tmpl w:val="4D646494"/>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E7F4E50"/>
    <w:multiLevelType w:val="hybridMultilevel"/>
    <w:tmpl w:val="1B7CAF8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7B2631C3"/>
    <w:multiLevelType w:val="hybridMultilevel"/>
    <w:tmpl w:val="9A2AA46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B676785"/>
    <w:multiLevelType w:val="hybridMultilevel"/>
    <w:tmpl w:val="381292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F995AD2"/>
    <w:multiLevelType w:val="hybridMultilevel"/>
    <w:tmpl w:val="D998372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0"/>
  </w:num>
  <w:num w:numId="3">
    <w:abstractNumId w:val="3"/>
  </w:num>
  <w:num w:numId="4">
    <w:abstractNumId w:val="2"/>
  </w:num>
  <w:num w:numId="5">
    <w:abstractNumId w:val="25"/>
  </w:num>
  <w:num w:numId="6">
    <w:abstractNumId w:val="1"/>
  </w:num>
  <w:num w:numId="7">
    <w:abstractNumId w:val="4"/>
  </w:num>
  <w:num w:numId="8">
    <w:abstractNumId w:val="19"/>
  </w:num>
  <w:num w:numId="9">
    <w:abstractNumId w:val="11"/>
  </w:num>
  <w:num w:numId="10">
    <w:abstractNumId w:val="10"/>
  </w:num>
  <w:num w:numId="11">
    <w:abstractNumId w:val="22"/>
  </w:num>
  <w:num w:numId="12">
    <w:abstractNumId w:val="12"/>
  </w:num>
  <w:num w:numId="13">
    <w:abstractNumId w:val="26"/>
  </w:num>
  <w:num w:numId="14">
    <w:abstractNumId w:val="16"/>
  </w:num>
  <w:num w:numId="15">
    <w:abstractNumId w:val="9"/>
  </w:num>
  <w:num w:numId="16">
    <w:abstractNumId w:val="20"/>
  </w:num>
  <w:num w:numId="17">
    <w:abstractNumId w:val="13"/>
  </w:num>
  <w:num w:numId="18">
    <w:abstractNumId w:val="23"/>
  </w:num>
  <w:num w:numId="19">
    <w:abstractNumId w:val="29"/>
  </w:num>
  <w:num w:numId="20">
    <w:abstractNumId w:val="27"/>
  </w:num>
  <w:num w:numId="21">
    <w:abstractNumId w:val="14"/>
  </w:num>
  <w:num w:numId="22">
    <w:abstractNumId w:val="24"/>
  </w:num>
  <w:num w:numId="23">
    <w:abstractNumId w:val="21"/>
  </w:num>
  <w:num w:numId="24">
    <w:abstractNumId w:val="18"/>
  </w:num>
  <w:num w:numId="25">
    <w:abstractNumId w:val="15"/>
  </w:num>
  <w:num w:numId="26">
    <w:abstractNumId w:val="7"/>
  </w:num>
  <w:num w:numId="27">
    <w:abstractNumId w:val="28"/>
  </w:num>
  <w:num w:numId="28">
    <w:abstractNumId w:val="8"/>
  </w:num>
  <w:num w:numId="29">
    <w:abstractNumId w:val="5"/>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2B52"/>
    <w:rsid w:val="000813A2"/>
    <w:rsid w:val="000E6D6B"/>
    <w:rsid w:val="00104A54"/>
    <w:rsid w:val="0014658F"/>
    <w:rsid w:val="00170A7C"/>
    <w:rsid w:val="001C7580"/>
    <w:rsid w:val="002179BC"/>
    <w:rsid w:val="00252C30"/>
    <w:rsid w:val="00283A2F"/>
    <w:rsid w:val="00291D51"/>
    <w:rsid w:val="002B3098"/>
    <w:rsid w:val="002B4869"/>
    <w:rsid w:val="002C3257"/>
    <w:rsid w:val="002C77CD"/>
    <w:rsid w:val="00327BDC"/>
    <w:rsid w:val="00333F8C"/>
    <w:rsid w:val="0039759D"/>
    <w:rsid w:val="003E2C97"/>
    <w:rsid w:val="003F417C"/>
    <w:rsid w:val="00401E77"/>
    <w:rsid w:val="0041241D"/>
    <w:rsid w:val="00415DF8"/>
    <w:rsid w:val="00416177"/>
    <w:rsid w:val="00436C44"/>
    <w:rsid w:val="004561C9"/>
    <w:rsid w:val="00465099"/>
    <w:rsid w:val="00502B52"/>
    <w:rsid w:val="00510573"/>
    <w:rsid w:val="00512FE7"/>
    <w:rsid w:val="00596D7E"/>
    <w:rsid w:val="005B604A"/>
    <w:rsid w:val="005D5FC6"/>
    <w:rsid w:val="0066042F"/>
    <w:rsid w:val="007215B0"/>
    <w:rsid w:val="00747D1F"/>
    <w:rsid w:val="00751405"/>
    <w:rsid w:val="007A0AFF"/>
    <w:rsid w:val="007F3DFC"/>
    <w:rsid w:val="008302FE"/>
    <w:rsid w:val="00831083"/>
    <w:rsid w:val="008739C4"/>
    <w:rsid w:val="008B00FF"/>
    <w:rsid w:val="008B4D16"/>
    <w:rsid w:val="00921F98"/>
    <w:rsid w:val="009226FB"/>
    <w:rsid w:val="00933228"/>
    <w:rsid w:val="0094713C"/>
    <w:rsid w:val="009846EF"/>
    <w:rsid w:val="00A165F2"/>
    <w:rsid w:val="00A21E9E"/>
    <w:rsid w:val="00AC5C9C"/>
    <w:rsid w:val="00AD4C99"/>
    <w:rsid w:val="00AD65D8"/>
    <w:rsid w:val="00AF3812"/>
    <w:rsid w:val="00B10554"/>
    <w:rsid w:val="00BA140D"/>
    <w:rsid w:val="00C14D35"/>
    <w:rsid w:val="00C47E23"/>
    <w:rsid w:val="00C826AC"/>
    <w:rsid w:val="00CB4F87"/>
    <w:rsid w:val="00D01F37"/>
    <w:rsid w:val="00D077E5"/>
    <w:rsid w:val="00D301C5"/>
    <w:rsid w:val="00D337E6"/>
    <w:rsid w:val="00D719F7"/>
    <w:rsid w:val="00D8461C"/>
    <w:rsid w:val="00E045FB"/>
    <w:rsid w:val="00E44DEC"/>
    <w:rsid w:val="00E6159E"/>
    <w:rsid w:val="00E7648C"/>
    <w:rsid w:val="00E85ED3"/>
    <w:rsid w:val="00EF4821"/>
    <w:rsid w:val="00F673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01C5"/>
  </w:style>
  <w:style w:type="paragraph" w:styleId="1">
    <w:name w:val="heading 1"/>
    <w:basedOn w:val="a"/>
    <w:next w:val="a"/>
    <w:link w:val="10"/>
    <w:uiPriority w:val="9"/>
    <w:qFormat/>
    <w:rsid w:val="008B00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93322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4">
    <w:name w:val="List Paragraph"/>
    <w:basedOn w:val="a"/>
    <w:uiPriority w:val="34"/>
    <w:qFormat/>
    <w:rsid w:val="00747D1F"/>
    <w:pPr>
      <w:ind w:left="720"/>
      <w:contextualSpacing/>
    </w:pPr>
    <w:rPr>
      <w:lang w:val="ru-RU"/>
    </w:rPr>
  </w:style>
  <w:style w:type="table" w:styleId="a5">
    <w:name w:val="Table Grid"/>
    <w:basedOn w:val="a1"/>
    <w:uiPriority w:val="59"/>
    <w:rsid w:val="007A0AFF"/>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s">
    <w:name w:val="Articles"/>
    <w:basedOn w:val="1"/>
    <w:rsid w:val="008B00FF"/>
    <w:pPr>
      <w:keepLines w:val="0"/>
      <w:spacing w:before="0" w:line="360" w:lineRule="auto"/>
      <w:ind w:firstLine="720"/>
    </w:pPr>
    <w:rPr>
      <w:rFonts w:ascii="Garamond" w:eastAsia="Times New Roman" w:hAnsi="Garamond" w:cs="Times New Roman"/>
      <w:b w:val="0"/>
      <w:bCs w:val="0"/>
      <w:color w:val="auto"/>
      <w:sz w:val="24"/>
      <w:szCs w:val="20"/>
    </w:rPr>
  </w:style>
  <w:style w:type="character" w:customStyle="1" w:styleId="10">
    <w:name w:val="Заголовок 1 Знак"/>
    <w:basedOn w:val="a0"/>
    <w:link w:val="1"/>
    <w:uiPriority w:val="9"/>
    <w:rsid w:val="008B00FF"/>
    <w:rPr>
      <w:rFonts w:asciiTheme="majorHAnsi" w:eastAsiaTheme="majorEastAsia" w:hAnsiTheme="majorHAnsi" w:cstheme="majorBidi"/>
      <w:b/>
      <w:bCs/>
      <w:color w:val="365F91" w:themeColor="accent1" w:themeShade="BF"/>
      <w:sz w:val="28"/>
      <w:szCs w:val="28"/>
    </w:rPr>
  </w:style>
  <w:style w:type="paragraph" w:styleId="a6">
    <w:name w:val="Balloon Text"/>
    <w:basedOn w:val="a"/>
    <w:link w:val="a7"/>
    <w:uiPriority w:val="99"/>
    <w:semiHidden/>
    <w:unhideWhenUsed/>
    <w:rsid w:val="007215B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215B0"/>
    <w:rPr>
      <w:rFonts w:ascii="Tahoma" w:hAnsi="Tahoma" w:cs="Tahoma"/>
      <w:sz w:val="16"/>
      <w:szCs w:val="16"/>
    </w:rPr>
  </w:style>
  <w:style w:type="paragraph" w:styleId="a8">
    <w:name w:val="header"/>
    <w:basedOn w:val="a"/>
    <w:link w:val="a9"/>
    <w:uiPriority w:val="99"/>
    <w:unhideWhenUsed/>
    <w:rsid w:val="00D01F3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01F37"/>
  </w:style>
  <w:style w:type="paragraph" w:styleId="aa">
    <w:name w:val="footer"/>
    <w:basedOn w:val="a"/>
    <w:link w:val="ab"/>
    <w:uiPriority w:val="99"/>
    <w:unhideWhenUsed/>
    <w:rsid w:val="00D01F3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01F3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01C5"/>
  </w:style>
  <w:style w:type="paragraph" w:styleId="1">
    <w:name w:val="heading 1"/>
    <w:basedOn w:val="a"/>
    <w:next w:val="a"/>
    <w:link w:val="10"/>
    <w:uiPriority w:val="9"/>
    <w:qFormat/>
    <w:rsid w:val="008B00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93322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4">
    <w:name w:val="List Paragraph"/>
    <w:basedOn w:val="a"/>
    <w:uiPriority w:val="34"/>
    <w:qFormat/>
    <w:rsid w:val="00747D1F"/>
    <w:pPr>
      <w:ind w:left="720"/>
      <w:contextualSpacing/>
    </w:pPr>
    <w:rPr>
      <w:lang w:val="ru-RU"/>
    </w:rPr>
  </w:style>
  <w:style w:type="table" w:styleId="a5">
    <w:name w:val="Table Grid"/>
    <w:basedOn w:val="a1"/>
    <w:uiPriority w:val="59"/>
    <w:rsid w:val="007A0AFF"/>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s">
    <w:name w:val="Articles"/>
    <w:basedOn w:val="1"/>
    <w:rsid w:val="008B00FF"/>
    <w:pPr>
      <w:keepLines w:val="0"/>
      <w:spacing w:before="0" w:line="360" w:lineRule="auto"/>
      <w:ind w:firstLine="720"/>
    </w:pPr>
    <w:rPr>
      <w:rFonts w:ascii="Garamond" w:eastAsia="Times New Roman" w:hAnsi="Garamond" w:cs="Times New Roman"/>
      <w:b w:val="0"/>
      <w:bCs w:val="0"/>
      <w:color w:val="auto"/>
      <w:sz w:val="24"/>
      <w:szCs w:val="20"/>
    </w:rPr>
  </w:style>
  <w:style w:type="character" w:customStyle="1" w:styleId="10">
    <w:name w:val="Заголовок 1 Знак"/>
    <w:basedOn w:val="a0"/>
    <w:link w:val="1"/>
    <w:uiPriority w:val="9"/>
    <w:rsid w:val="008B00FF"/>
    <w:rPr>
      <w:rFonts w:asciiTheme="majorHAnsi" w:eastAsiaTheme="majorEastAsia" w:hAnsiTheme="majorHAnsi" w:cstheme="majorBidi"/>
      <w:b/>
      <w:bCs/>
      <w:color w:val="365F91" w:themeColor="accent1" w:themeShade="BF"/>
      <w:sz w:val="28"/>
      <w:szCs w:val="28"/>
    </w:rPr>
  </w:style>
  <w:style w:type="paragraph" w:styleId="a6">
    <w:name w:val="Balloon Text"/>
    <w:basedOn w:val="a"/>
    <w:link w:val="a7"/>
    <w:uiPriority w:val="99"/>
    <w:semiHidden/>
    <w:unhideWhenUsed/>
    <w:rsid w:val="007215B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215B0"/>
    <w:rPr>
      <w:rFonts w:ascii="Tahoma" w:hAnsi="Tahoma" w:cs="Tahoma"/>
      <w:sz w:val="16"/>
      <w:szCs w:val="16"/>
    </w:rPr>
  </w:style>
  <w:style w:type="paragraph" w:styleId="a8">
    <w:name w:val="header"/>
    <w:basedOn w:val="a"/>
    <w:link w:val="a9"/>
    <w:uiPriority w:val="99"/>
    <w:unhideWhenUsed/>
    <w:rsid w:val="00D01F3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01F37"/>
  </w:style>
  <w:style w:type="paragraph" w:styleId="aa">
    <w:name w:val="footer"/>
    <w:basedOn w:val="a"/>
    <w:link w:val="ab"/>
    <w:uiPriority w:val="99"/>
    <w:unhideWhenUsed/>
    <w:rsid w:val="00D01F3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01F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4986</Words>
  <Characters>28421</Characters>
  <Application>Microsoft Office Word</Application>
  <DocSecurity>0</DocSecurity>
  <Lines>236</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Ira</dc:creator>
  <cp:lastModifiedBy>Comp</cp:lastModifiedBy>
  <cp:revision>4</cp:revision>
  <cp:lastPrinted>2016-07-04T13:58:00Z</cp:lastPrinted>
  <dcterms:created xsi:type="dcterms:W3CDTF">2018-03-03T11:39:00Z</dcterms:created>
  <dcterms:modified xsi:type="dcterms:W3CDTF">2018-03-03T12:33:00Z</dcterms:modified>
</cp:coreProperties>
</file>