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8C" w:rsidRPr="00271D1A" w:rsidRDefault="00746D8C" w:rsidP="00746D8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1D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ПИТАННЯ ДО ПМК 6 КУРС, </w:t>
      </w:r>
      <w:r w:rsidR="00973589">
        <w:rPr>
          <w:rFonts w:ascii="Times New Roman" w:hAnsi="Times New Roman" w:cs="Times New Roman"/>
          <w:b/>
          <w:sz w:val="24"/>
          <w:szCs w:val="24"/>
          <w:lang w:val="uk-UA"/>
        </w:rPr>
        <w:t>Модуль 9</w:t>
      </w:r>
    </w:p>
    <w:p w:rsidR="009F3125" w:rsidRPr="00271D1A" w:rsidRDefault="00746D8C" w:rsidP="00746D8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1D1A">
        <w:rPr>
          <w:rFonts w:ascii="Times New Roman" w:hAnsi="Times New Roman" w:cs="Times New Roman"/>
          <w:b/>
          <w:sz w:val="24"/>
          <w:szCs w:val="24"/>
          <w:lang w:val="uk-UA"/>
        </w:rPr>
        <w:t>ІІІ медичний факультет</w:t>
      </w:r>
    </w:p>
    <w:p w:rsidR="00B76B8F" w:rsidRPr="00271D1A" w:rsidRDefault="00B76B8F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Етіопатогенез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вроджених вад розвитку. Поняття норми, аномалії та вади.</w:t>
      </w:r>
    </w:p>
    <w:p w:rsidR="00B76B8F" w:rsidRPr="00271D1A" w:rsidRDefault="00B76B8F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Ембіропатогенез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вад розвитку респіраторної системи. Можливості пренатальної діагностики.</w:t>
      </w:r>
    </w:p>
    <w:p w:rsidR="00B76B8F" w:rsidRPr="00271D1A" w:rsidRDefault="00B76B8F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Класифікація вроджених вад розвитку дихальної системи. </w:t>
      </w:r>
    </w:p>
    <w:p w:rsidR="00B76B8F" w:rsidRPr="00271D1A" w:rsidRDefault="00B76B8F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>Клінічні симптоми та синдроми при вроджених вадах дихальних шляхів та легень.</w:t>
      </w:r>
    </w:p>
    <w:p w:rsidR="00B76B8F" w:rsidRPr="00271D1A" w:rsidRDefault="00B76B8F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>Методи діагностики вроджених вад респіраторної системи. Сучасні променеві та ендоскопічні технології.</w:t>
      </w:r>
    </w:p>
    <w:p w:rsidR="00B76B8F" w:rsidRPr="00271D1A" w:rsidRDefault="00B76B8F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Функціональні стенози дихальних шляхів внаслідок вроджених вад розвитку.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Ларингомаляція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трахеомаляції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.  Клінічна картина, діагностика, лікування.</w:t>
      </w:r>
    </w:p>
    <w:p w:rsidR="00B76B8F" w:rsidRPr="00271D1A" w:rsidRDefault="00B76B8F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Підзвʼязковий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органічний стеноз: вроджений,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постінтубаційний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, гемангіома . Клініка, діагностики, принципи лікування.</w:t>
      </w:r>
    </w:p>
    <w:p w:rsidR="00B76B8F" w:rsidRPr="00271D1A" w:rsidRDefault="00B76B8F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>Вроджений стеноз трахеї (повні кільця). Варіанти, клініка, діагностика, принципи лікування.</w:t>
      </w:r>
    </w:p>
    <w:p w:rsidR="00B76B8F" w:rsidRPr="00271D1A" w:rsidRDefault="00B76B8F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>Компресійні стенози трахеї. Анатомічні варіанти судинного кільця.</w:t>
      </w:r>
    </w:p>
    <w:p w:rsidR="00B76B8F" w:rsidRPr="00271D1A" w:rsidRDefault="00B76B8F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>Повне судинне кільце: подвійна дуга аорти та правобічна дуга аорти. Клініка, діагностика, принципи лікування.</w:t>
      </w:r>
    </w:p>
    <w:p w:rsidR="00B76B8F" w:rsidRPr="00271D1A" w:rsidRDefault="00B76B8F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Неповне судинне кільце: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аберантна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права підключична артерія, аномалії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плечоголовного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стовбура. Клініка, діагностика, принципи лікування.</w:t>
      </w:r>
    </w:p>
    <w:p w:rsidR="00B76B8F" w:rsidRPr="00271D1A" w:rsidRDefault="00B76B8F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>Петля легеневої артерії. Варіанти, клініка, діагностика, принципи лікування.</w:t>
      </w:r>
    </w:p>
    <w:p w:rsidR="00B76B8F" w:rsidRPr="00271D1A" w:rsidRDefault="00B76B8F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>Компресійні стенози трахеї при пухлинах та кістах середостіння. Варіанти нозологій, клінічні прояви, методи діагностики, принципи лікування.</w:t>
      </w:r>
    </w:p>
    <w:p w:rsidR="00B76B8F" w:rsidRPr="00271D1A" w:rsidRDefault="00B76B8F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Вроджена ізольована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трахеостравохідна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фістула. Клініка, діагностика, принципи лікування.</w:t>
      </w:r>
    </w:p>
    <w:p w:rsidR="00B76B8F" w:rsidRPr="00271D1A" w:rsidRDefault="00B76B8F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>Вроджена емфізема легень. Патогенез, клініка, діагностика, принципи лікування.</w:t>
      </w:r>
    </w:p>
    <w:p w:rsidR="00B76B8F" w:rsidRPr="00271D1A" w:rsidRDefault="00B76B8F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>Аплазія, агенезія легені</w:t>
      </w:r>
      <w:bookmarkStart w:id="0" w:name="_GoBack"/>
      <w:bookmarkEnd w:id="0"/>
      <w:r w:rsidRPr="00271D1A">
        <w:rPr>
          <w:rFonts w:ascii="Times New Roman" w:hAnsi="Times New Roman" w:cs="Times New Roman"/>
          <w:sz w:val="24"/>
          <w:szCs w:val="24"/>
          <w:lang w:val="uk-UA"/>
        </w:rPr>
        <w:t>. Анатомічні та патофізіологічні особливості.</w:t>
      </w:r>
    </w:p>
    <w:p w:rsidR="00B76B8F" w:rsidRPr="00271D1A" w:rsidRDefault="00B76B8F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>Аплазія легені. Патогенез, клініка, діагностика, диференційна діагностика, можливості хірургічного лікування.</w:t>
      </w:r>
    </w:p>
    <w:p w:rsidR="00B76B8F" w:rsidRPr="00271D1A" w:rsidRDefault="00B76B8F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>Вроджені кісти легень. Класифікація, діагностика, ускладнення, хірургічне лікування .</w:t>
      </w:r>
    </w:p>
    <w:p w:rsidR="00B76B8F" w:rsidRPr="00271D1A" w:rsidRDefault="00B76B8F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>Легенева секвестрація. Варіанти, особливості патогенезу, клініка, діагностика , лікування.</w:t>
      </w:r>
    </w:p>
    <w:p w:rsidR="00B76B8F" w:rsidRPr="00271D1A" w:rsidRDefault="00B76B8F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Бронхоектази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. Клініка, діагностика, лікування.</w:t>
      </w:r>
    </w:p>
    <w:p w:rsidR="00B76B8F" w:rsidRPr="00271D1A" w:rsidRDefault="00B76B8F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Трахеостомія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. Показання та протипоказання. Техніка виконання.  </w:t>
      </w:r>
    </w:p>
    <w:p w:rsidR="00895EB0" w:rsidRPr="00271D1A" w:rsidRDefault="00895EB0" w:rsidP="00895E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Класифікація атрезі</w:t>
      </w:r>
      <w:r w:rsidRPr="00271D1A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стравоходу.</w:t>
      </w: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Можливості пренатальної діагностики атрезії стравоходу.</w:t>
      </w:r>
    </w:p>
    <w:p w:rsidR="00895EB0" w:rsidRPr="00271D1A" w:rsidRDefault="00895EB0" w:rsidP="00895E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Клінічна картина атрезії стравоходу новонародженого.</w:t>
      </w: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Причини розвитку </w:t>
      </w:r>
      <w:proofErr w:type="spellStart"/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аспіраційної</w:t>
      </w:r>
      <w:proofErr w:type="spellEnd"/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пневмонії при різних формах атрезії стравоходу.</w:t>
      </w:r>
    </w:p>
    <w:p w:rsidR="00895EB0" w:rsidRPr="00271D1A" w:rsidRDefault="00895EB0" w:rsidP="00895E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Клінічна картина атрезії стравоходу новонародженого.</w:t>
      </w: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76B8F" w:rsidRPr="00271D1A" w:rsidRDefault="00895EB0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Діагностика атрезії стравоходу (</w:t>
      </w:r>
      <w:r w:rsidRPr="00271D1A">
        <w:rPr>
          <w:rFonts w:ascii="Times New Roman" w:hAnsi="Times New Roman" w:cs="Times New Roman"/>
          <w:sz w:val="24"/>
          <w:szCs w:val="24"/>
          <w:lang w:val="uk-UA"/>
        </w:rPr>
        <w:t>оглядова</w:t>
      </w:r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рентгенографія, зондування стравоходу, </w:t>
      </w:r>
      <w:proofErr w:type="spellStart"/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езофагографія</w:t>
      </w:r>
      <w:proofErr w:type="spellEnd"/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Причини розвитку </w:t>
      </w:r>
      <w:proofErr w:type="spellStart"/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аспіраційної</w:t>
      </w:r>
      <w:proofErr w:type="spellEnd"/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пневмонії при різних формах атрезії стравоходу.</w:t>
      </w:r>
    </w:p>
    <w:p w:rsidR="00613CFC" w:rsidRPr="00271D1A" w:rsidRDefault="00613CFC" w:rsidP="00613C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D1A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VACTERL</w:t>
      </w:r>
      <w:r w:rsidRPr="00271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eastAsia="Calibri" w:hAnsi="Times New Roman" w:cs="Times New Roman"/>
          <w:sz w:val="24"/>
          <w:szCs w:val="24"/>
        </w:rPr>
        <w:t>асоц</w:t>
      </w:r>
      <w:proofErr w:type="spellEnd"/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proofErr w:type="spellStart"/>
      <w:r w:rsidRPr="00271D1A">
        <w:rPr>
          <w:rFonts w:ascii="Times New Roman" w:eastAsia="Calibri" w:hAnsi="Times New Roman" w:cs="Times New Roman"/>
          <w:sz w:val="24"/>
          <w:szCs w:val="24"/>
        </w:rPr>
        <w:t>ац</w:t>
      </w:r>
      <w:proofErr w:type="spellEnd"/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271D1A">
        <w:rPr>
          <w:rFonts w:ascii="Times New Roman" w:eastAsia="Calibri" w:hAnsi="Times New Roman" w:cs="Times New Roman"/>
          <w:sz w:val="24"/>
          <w:szCs w:val="24"/>
        </w:rPr>
        <w:t xml:space="preserve">я при </w:t>
      </w:r>
      <w:proofErr w:type="spellStart"/>
      <w:r w:rsidRPr="00271D1A">
        <w:rPr>
          <w:rFonts w:ascii="Times New Roman" w:eastAsia="Calibri" w:hAnsi="Times New Roman" w:cs="Times New Roman"/>
          <w:sz w:val="24"/>
          <w:szCs w:val="24"/>
        </w:rPr>
        <w:t>атрез</w:t>
      </w:r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ії</w:t>
      </w:r>
      <w:proofErr w:type="spellEnd"/>
      <w:r w:rsidRPr="00271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стравоходу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. Клінічні прояви, принципи діагностики і лікування.</w:t>
      </w:r>
    </w:p>
    <w:p w:rsidR="00613CFC" w:rsidRPr="00271D1A" w:rsidRDefault="00613CFC" w:rsidP="00613C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Передопераційна підготовка у дітей з атрезією стравоходу.</w:t>
      </w:r>
    </w:p>
    <w:p w:rsidR="00613CFC" w:rsidRPr="00271D1A" w:rsidRDefault="00613CFC" w:rsidP="00613C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Вибір хірургічної тактики в залежності від форми атрезії стравоходу.</w:t>
      </w: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Гастростомія.як</w:t>
      </w:r>
      <w:proofErr w:type="spellEnd"/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метод підготовки до радикальної операції при атрезії стравоходу.</w:t>
      </w: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Радикальна операція при атрезії стравоходу з </w:t>
      </w:r>
      <w:proofErr w:type="spellStart"/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нижнею</w:t>
      </w:r>
      <w:proofErr w:type="spellEnd"/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трахео-стравохідною</w:t>
      </w:r>
      <w:proofErr w:type="spellEnd"/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фістулою.</w:t>
      </w:r>
    </w:p>
    <w:p w:rsidR="00625C29" w:rsidRPr="00271D1A" w:rsidRDefault="00625C29" w:rsidP="00625C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Ускладнення оперативного лікування атрезії стравоходу</w:t>
      </w: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(недостатність швів анастомозу).</w:t>
      </w: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Клінічні прояви, принципи діагностики і лікування.</w:t>
      </w:r>
    </w:p>
    <w:p w:rsidR="00625C29" w:rsidRPr="00271D1A" w:rsidRDefault="00625C29" w:rsidP="00625C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Ускладнення оперативног</w:t>
      </w:r>
      <w:r w:rsidRPr="00271D1A">
        <w:rPr>
          <w:rFonts w:ascii="Times New Roman" w:hAnsi="Times New Roman" w:cs="Times New Roman"/>
          <w:sz w:val="24"/>
          <w:szCs w:val="24"/>
          <w:lang w:val="uk-UA"/>
        </w:rPr>
        <w:t>о лікування атрезії стравоходу (</w:t>
      </w:r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рецид</w:t>
      </w: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ив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трахео-стравохідної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фістули). Клінічні прояви, способи візуалізації, принципи лікування.</w:t>
      </w:r>
    </w:p>
    <w:p w:rsidR="00443E5B" w:rsidRPr="00271D1A" w:rsidRDefault="00443E5B" w:rsidP="00625C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Ускладнення оперативного лікування атрезії стравоходу</w:t>
      </w: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625C29"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післяопераційний стеноз стравоходу</w:t>
      </w:r>
      <w:r w:rsidRPr="00271D1A">
        <w:rPr>
          <w:rFonts w:ascii="Times New Roman" w:hAnsi="Times New Roman" w:cs="Times New Roman"/>
          <w:sz w:val="24"/>
          <w:szCs w:val="24"/>
          <w:lang w:val="uk-UA"/>
        </w:rPr>
        <w:t>). Клінічні прояви, методи діагностики, способи лікування.</w:t>
      </w:r>
    </w:p>
    <w:p w:rsidR="00625C29" w:rsidRPr="00271D1A" w:rsidRDefault="00625C29" w:rsidP="00625C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43E5B"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Ускладнення оперативного лікування атрезії стравоходу</w:t>
      </w:r>
      <w:r w:rsidR="00443E5B"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шлунковостравохідний</w:t>
      </w:r>
      <w:proofErr w:type="spellEnd"/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рефлюкс)</w:t>
      </w:r>
      <w:r w:rsidR="00443E5B" w:rsidRPr="00271D1A">
        <w:rPr>
          <w:rFonts w:ascii="Times New Roman" w:hAnsi="Times New Roman" w:cs="Times New Roman"/>
          <w:sz w:val="24"/>
          <w:szCs w:val="24"/>
          <w:lang w:val="uk-UA"/>
        </w:rPr>
        <w:t>. Клінічні прояви, діагностика, консервативне та операційне лікування.</w:t>
      </w:r>
    </w:p>
    <w:p w:rsidR="00613CFC" w:rsidRPr="00271D1A" w:rsidRDefault="00443E5B" w:rsidP="00613C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рахеомаляція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, асоційована з атрезією стравоходу. Причини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виникненя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, клінічні прояви, способи діагностики, методи лікування.</w:t>
      </w:r>
    </w:p>
    <w:p w:rsidR="00443E5B" w:rsidRPr="00271D1A" w:rsidRDefault="004A6E79" w:rsidP="004A6E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Вроджена ізольована </w:t>
      </w:r>
      <w:proofErr w:type="spellStart"/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трахеостравохідна</w:t>
      </w:r>
      <w:proofErr w:type="spellEnd"/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фістула-</w:t>
      </w:r>
      <w:proofErr w:type="spellEnd"/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місце в кл</w:t>
      </w:r>
      <w:r w:rsidRPr="00271D1A">
        <w:rPr>
          <w:rFonts w:ascii="Times New Roman" w:hAnsi="Times New Roman" w:cs="Times New Roman"/>
          <w:sz w:val="24"/>
          <w:szCs w:val="24"/>
          <w:lang w:val="uk-UA"/>
        </w:rPr>
        <w:t>асифікації атрезії стравоходу, а її походження, к</w:t>
      </w:r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лінічна картина та діагностика</w:t>
      </w:r>
      <w:r w:rsidR="00BB167E" w:rsidRPr="00271D1A">
        <w:rPr>
          <w:rFonts w:ascii="Times New Roman" w:hAnsi="Times New Roman" w:cs="Times New Roman"/>
          <w:sz w:val="24"/>
          <w:szCs w:val="24"/>
          <w:lang w:val="uk-UA"/>
        </w:rPr>
        <w:t>, принципи лікування.</w:t>
      </w:r>
    </w:p>
    <w:p w:rsidR="00895EB0" w:rsidRPr="00271D1A" w:rsidRDefault="00062132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Лари</w:t>
      </w:r>
      <w:r w:rsidR="00BB167E"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>нготрахеостравохідна</w:t>
      </w:r>
      <w:proofErr w:type="spellEnd"/>
      <w:r w:rsidR="00BB167E"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розщілина. Діагностика та</w:t>
      </w:r>
      <w:r w:rsidR="00BB167E"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принципи</w:t>
      </w:r>
      <w:r w:rsidR="00BB167E" w:rsidRPr="00271D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лікування.</w:t>
      </w:r>
    </w:p>
    <w:p w:rsidR="0094182D" w:rsidRPr="00271D1A" w:rsidRDefault="0094182D" w:rsidP="0094182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вроджена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діафрагмальна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грижа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Механізм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вади.</w:t>
      </w:r>
    </w:p>
    <w:p w:rsidR="0094182D" w:rsidRPr="00271D1A" w:rsidRDefault="0094182D" w:rsidP="0094182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Легенева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гіпоплазія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легенева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гіпертензія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вродженій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діафрагмальній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грижі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. Причини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морфологічна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характеристика.</w:t>
      </w:r>
    </w:p>
    <w:p w:rsidR="0094182D" w:rsidRPr="00271D1A" w:rsidRDefault="0094182D" w:rsidP="0094182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пренатальної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діагностики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вродженої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діафрагмальної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грижі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пренатального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прогнозування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виживання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новонародженого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ВДГ?</w:t>
      </w:r>
    </w:p>
    <w:p w:rsidR="0094182D" w:rsidRPr="00271D1A" w:rsidRDefault="0094182D" w:rsidP="0094182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клінічні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прояви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вродженої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діафрагмальної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грижі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новонародженого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діагностики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271D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1D1A"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діагнозу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>?</w:t>
      </w:r>
    </w:p>
    <w:p w:rsidR="0094182D" w:rsidRPr="00271D1A" w:rsidRDefault="0094182D" w:rsidP="0094182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новонародженому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вродженою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діафрагмальною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грижею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пологовій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залі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передопераційної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стабілізації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>.</w:t>
      </w:r>
    </w:p>
    <w:p w:rsidR="0094182D" w:rsidRPr="00271D1A" w:rsidRDefault="0094182D" w:rsidP="0094182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хірургічного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ВДГ.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Операційні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доступи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закриття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дефекту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діафрагми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>.</w:t>
      </w:r>
    </w:p>
    <w:p w:rsidR="0094182D" w:rsidRPr="00271D1A" w:rsidRDefault="0094182D" w:rsidP="0094182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1D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1D1A">
        <w:rPr>
          <w:rFonts w:ascii="Times New Roman" w:hAnsi="Times New Roman" w:cs="Times New Roman"/>
          <w:sz w:val="24"/>
          <w:szCs w:val="24"/>
        </w:rPr>
        <w:t>ісляопераційне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новонароджених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ВДГ.</w:t>
      </w:r>
    </w:p>
    <w:p w:rsidR="0094182D" w:rsidRPr="00271D1A" w:rsidRDefault="0094182D" w:rsidP="0094182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хірургічні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та не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хірургічні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ускладнення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1D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1D1A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корекції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вродженої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діафрагмальної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грижі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профілактики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132" w:rsidRPr="00271D1A" w:rsidRDefault="0048533C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клінічного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перебігу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діагностики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r w:rsidRPr="00271D1A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роджен</w:t>
      </w:r>
      <w:r w:rsidRPr="00271D1A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гіпертрофічн</w:t>
      </w:r>
      <w:r w:rsidRPr="00271D1A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пілоростеноз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71D1A">
        <w:rPr>
          <w:rFonts w:ascii="Times New Roman" w:hAnsi="Times New Roman" w:cs="Times New Roman"/>
          <w:sz w:val="24"/>
          <w:szCs w:val="24"/>
        </w:rPr>
        <w:t>.</w:t>
      </w:r>
    </w:p>
    <w:p w:rsidR="0048533C" w:rsidRPr="00271D1A" w:rsidRDefault="0048533C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Передопераційна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підготовка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хірургічне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роджен</w:t>
      </w:r>
      <w:r w:rsidRPr="00271D1A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гіпертрофічн</w:t>
      </w:r>
      <w:r w:rsidRPr="00271D1A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пілоростеноз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71D1A">
        <w:rPr>
          <w:rFonts w:ascii="Times New Roman" w:hAnsi="Times New Roman" w:cs="Times New Roman"/>
          <w:sz w:val="24"/>
          <w:szCs w:val="24"/>
        </w:rPr>
        <w:t>.</w:t>
      </w: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лапароскопії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533C" w:rsidRPr="00271D1A" w:rsidRDefault="00E6263A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Дуоденальна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кишкова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непрохідність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: причини виникнення, п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ренатальна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діагностика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діагностичний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алгоритм у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новонародженого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263A" w:rsidRPr="00271D1A" w:rsidRDefault="00B071EE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>Етапи ф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ізіологічн</w:t>
      </w:r>
      <w:r w:rsidRPr="00271D1A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ротаці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271D1A">
        <w:rPr>
          <w:rFonts w:ascii="Times New Roman" w:hAnsi="Times New Roman" w:cs="Times New Roman"/>
          <w:sz w:val="24"/>
          <w:szCs w:val="24"/>
        </w:rPr>
        <w:t xml:space="preserve"> кишечника.</w:t>
      </w:r>
    </w:p>
    <w:p w:rsidR="00B071EE" w:rsidRPr="00271D1A" w:rsidRDefault="00B071EE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Класифікація порушень ротації і фіксації кишечника. </w:t>
      </w:r>
    </w:p>
    <w:p w:rsidR="00B071EE" w:rsidRPr="00271D1A" w:rsidRDefault="00B071EE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>Клінічні прояви діагностика та лікування порушення ротації кишечника, І період.</w:t>
      </w:r>
    </w:p>
    <w:p w:rsidR="00B071EE" w:rsidRPr="00271D1A" w:rsidRDefault="00B071EE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Синдром (тріада)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Лєда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. Визначення, клінічні прояви, принципи лікування.</w:t>
      </w:r>
    </w:p>
    <w:p w:rsidR="00B071EE" w:rsidRPr="00271D1A" w:rsidRDefault="00B071EE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>Порушення ротації кишечника, ІІІ період. Види, клінічні прояви, способи діагностики і принципи лікування.</w:t>
      </w:r>
    </w:p>
    <w:p w:rsidR="00B071EE" w:rsidRPr="00271D1A" w:rsidRDefault="00462266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Ускладнення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ротаційних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аномалій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профілактика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>.</w:t>
      </w:r>
    </w:p>
    <w:p w:rsidR="00462266" w:rsidRPr="00271D1A" w:rsidRDefault="00462266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lastRenderedPageBreak/>
        <w:t>Класифікація атрезії тонкої кишки.</w:t>
      </w:r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постнатальна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діагностика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>.</w:t>
      </w:r>
    </w:p>
    <w:p w:rsidR="00462266" w:rsidRPr="00271D1A" w:rsidRDefault="00440AF8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Хвороба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Гіршпрунга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. Визначення, анатомічні форми.</w:t>
      </w:r>
    </w:p>
    <w:p w:rsidR="00440AF8" w:rsidRPr="00271D1A" w:rsidRDefault="00440AF8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Клінічні прояви хвороби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Гіршпрунга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залежно від форми перебігу.</w:t>
      </w:r>
    </w:p>
    <w:p w:rsidR="00440AF8" w:rsidRPr="00271D1A" w:rsidRDefault="00440AF8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Сучасні принципи діагностики хвороби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Гіршпрунга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40AF8" w:rsidRPr="00271D1A" w:rsidRDefault="00440AF8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Принципи хірургічного лікування хвороби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Гіршпрунга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залежно від анатомічної форми, клінічного перебігу та віку дитини.</w:t>
      </w:r>
    </w:p>
    <w:p w:rsidR="00440AF8" w:rsidRPr="00271D1A" w:rsidRDefault="004D76BD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Інтестінальний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дисгангліоз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гіпогангліоз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моторики кишечника.</w:t>
      </w: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Клінічні прояви, можливості діагностики та диференційної діагностики з хворобою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Гіршпрунга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76BD" w:rsidRPr="00271D1A" w:rsidRDefault="00B335C3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Меконіальна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кишкова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непрохідність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Етіологія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, патогенез,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клінічні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прояви.</w:t>
      </w:r>
    </w:p>
    <w:p w:rsidR="00B335C3" w:rsidRPr="00271D1A" w:rsidRDefault="00B335C3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Консервативне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операційне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r w:rsidRPr="00271D1A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еконіальн</w:t>
      </w:r>
      <w:r w:rsidRPr="00271D1A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кишков</w:t>
      </w:r>
      <w:r w:rsidRPr="00271D1A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27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непрохідн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271D1A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71D1A">
        <w:rPr>
          <w:rFonts w:ascii="Times New Roman" w:hAnsi="Times New Roman" w:cs="Times New Roman"/>
          <w:sz w:val="24"/>
          <w:szCs w:val="24"/>
        </w:rPr>
        <w:t>.</w:t>
      </w:r>
    </w:p>
    <w:p w:rsidR="00D753EC" w:rsidRPr="00271D1A" w:rsidRDefault="00D24FE5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Аноректальні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вади розвитку у хлопчиків. Види, клінічні прояви.</w:t>
      </w:r>
    </w:p>
    <w:p w:rsidR="00D24FE5" w:rsidRPr="00271D1A" w:rsidRDefault="00D24FE5" w:rsidP="00D24F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Аноректальні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вади розвитку у дівчаток. Види, клінічні прояви.</w:t>
      </w:r>
    </w:p>
    <w:p w:rsidR="00D24FE5" w:rsidRPr="00271D1A" w:rsidRDefault="008A2A77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Клоакальна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форма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аноректальної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атрезії. Класифікація, супутні вади, клінічні прояви, ускладнення.</w:t>
      </w:r>
    </w:p>
    <w:p w:rsidR="008A2A77" w:rsidRPr="00271D1A" w:rsidRDefault="008A2A77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Сучасні принципи лікування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аноректальних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вад розвитку.</w:t>
      </w:r>
    </w:p>
    <w:p w:rsidR="008A2A77" w:rsidRPr="00271D1A" w:rsidRDefault="008A2A77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Ускладнення після хірургічної корекції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аноректальних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вад розвитку, їх профілактика. Соціальна та медична реабілітація. </w:t>
      </w:r>
    </w:p>
    <w:p w:rsidR="008A2A77" w:rsidRPr="00271D1A" w:rsidRDefault="0009662E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>Пренатальна діагностика вад розвитку передньої черевної стінки: терміни встановлення діагнозу, способи діагностики, біохімічні маркери.</w:t>
      </w:r>
    </w:p>
    <w:p w:rsidR="0009662E" w:rsidRPr="00271D1A" w:rsidRDefault="0009662E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Клінічні прояви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гастрошизису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662E" w:rsidRPr="00271D1A" w:rsidRDefault="0009662E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Лікування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гастрошизису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662E" w:rsidRPr="00271D1A" w:rsidRDefault="0009662E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Визначення, класифікація, клінічні прояви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омфалоцелє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. Будова грижових оболонок.</w:t>
      </w:r>
    </w:p>
    <w:p w:rsidR="0009662E" w:rsidRPr="00271D1A" w:rsidRDefault="0009662E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Способи операційного лікування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омфалоцеле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662E" w:rsidRPr="00271D1A" w:rsidRDefault="0009662E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Супутні вади розвитку, ускладнення, прогноз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гастрошизису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 і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омфалоцелє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662E" w:rsidRPr="00271D1A" w:rsidRDefault="0009662E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Диференційна діагностика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гастрошизису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омфалоцелє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662E" w:rsidRPr="00271D1A" w:rsidRDefault="0097586E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>Причини, особливості анатомічної будови пахвинних гриж у дітей. Принципи хірургічного лікування.</w:t>
      </w:r>
    </w:p>
    <w:p w:rsidR="0097586E" w:rsidRPr="00271D1A" w:rsidRDefault="0097586E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>Ускладнення пахвинної грижі у дітей, їх профілактика, лікування.</w:t>
      </w:r>
    </w:p>
    <w:p w:rsidR="0097586E" w:rsidRPr="00271D1A" w:rsidRDefault="0097586E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>Пупкова грижа у дітей. Клінічні прояви, можливі ускладнення, принципи лікування, терміни оперативного втручання.</w:t>
      </w:r>
    </w:p>
    <w:p w:rsidR="0097586E" w:rsidRPr="00271D1A" w:rsidRDefault="00563971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>Рідкісні форми вад розвитку передньої черевної стінки. Аплазія м’язів («синдром сливового живота») – клінічні прояви, супутні вади, ускладнення.</w:t>
      </w:r>
    </w:p>
    <w:p w:rsidR="00563971" w:rsidRPr="00271D1A" w:rsidRDefault="00661BC9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Хірургічна анатомія печінки: відношення до очеревини, зв’язки печінки, поверхні, поділ на сегменти за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Куіно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, ворота печінки.</w:t>
      </w:r>
    </w:p>
    <w:p w:rsidR="00661BC9" w:rsidRPr="00271D1A" w:rsidRDefault="0098083B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Визначення, класифікація кіст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холедоха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083B" w:rsidRPr="00271D1A" w:rsidRDefault="0098083B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Клінічні прояви кісти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холедоха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083B" w:rsidRPr="00271D1A" w:rsidRDefault="0098083B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Способи діагностики кісти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холедоха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083B" w:rsidRPr="00271D1A" w:rsidRDefault="0098083B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Принципи  хірургічного лікування кіст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холедоха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. Профілактика висхідного </w:t>
      </w: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холангіту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083B" w:rsidRPr="00271D1A" w:rsidRDefault="00925A8A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Біліарно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атрезія: визначення вади, імовірні причини виникнення, класифікація.</w:t>
      </w:r>
    </w:p>
    <w:p w:rsidR="00925A8A" w:rsidRPr="00271D1A" w:rsidRDefault="00925A8A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>Клінічні прояви і способи діагности міліарної атрезії.</w:t>
      </w:r>
    </w:p>
    <w:p w:rsidR="00925A8A" w:rsidRPr="00271D1A" w:rsidRDefault="00925A8A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>Способи лікування міліарної атрезії. Прогноз захворювання.</w:t>
      </w:r>
    </w:p>
    <w:p w:rsidR="00925A8A" w:rsidRPr="00271D1A" w:rsidRDefault="00A16C0A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lastRenderedPageBreak/>
        <w:t>Кісти печінки: види, клінічні прояви, способи діагностики, показання до активної хірургічної тактики.</w:t>
      </w:r>
    </w:p>
    <w:p w:rsidR="00A16C0A" w:rsidRPr="00271D1A" w:rsidRDefault="00A16C0A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Диференційна діагностика вроджених і паразитарних кіст печінки.  </w:t>
      </w:r>
    </w:p>
    <w:p w:rsidR="00A16C0A" w:rsidRPr="00271D1A" w:rsidRDefault="00053B4B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bCs/>
          <w:sz w:val="24"/>
          <w:szCs w:val="24"/>
          <w:lang w:val="uk-UA"/>
        </w:rPr>
        <w:t>Які є а</w:t>
      </w:r>
      <w:proofErr w:type="spellStart"/>
      <w:r w:rsidRPr="00271D1A">
        <w:rPr>
          <w:rFonts w:ascii="Times New Roman" w:hAnsi="Times New Roman" w:cs="Times New Roman"/>
          <w:bCs/>
          <w:sz w:val="24"/>
          <w:szCs w:val="24"/>
        </w:rPr>
        <w:t>номалії</w:t>
      </w:r>
      <w:proofErr w:type="spellEnd"/>
      <w:r w:rsidRPr="00271D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bCs/>
          <w:sz w:val="24"/>
          <w:szCs w:val="24"/>
        </w:rPr>
        <w:t>положення</w:t>
      </w:r>
      <w:proofErr w:type="spellEnd"/>
      <w:r w:rsidRPr="00271D1A">
        <w:rPr>
          <w:rFonts w:ascii="Times New Roman" w:hAnsi="Times New Roman" w:cs="Times New Roman"/>
          <w:bCs/>
          <w:sz w:val="24"/>
          <w:szCs w:val="24"/>
          <w:lang w:val="uk-UA"/>
        </w:rPr>
        <w:t>, кількості</w:t>
      </w:r>
      <w:r w:rsidRPr="00271D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271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1D1A">
        <w:rPr>
          <w:rFonts w:ascii="Times New Roman" w:hAnsi="Times New Roman" w:cs="Times New Roman"/>
          <w:bCs/>
          <w:sz w:val="24"/>
          <w:szCs w:val="24"/>
          <w:lang w:val="uk-UA"/>
        </w:rPr>
        <w:t>взаємин</w:t>
      </w:r>
      <w:r w:rsidRPr="00271D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1D1A">
        <w:rPr>
          <w:rFonts w:ascii="Times New Roman" w:hAnsi="Times New Roman" w:cs="Times New Roman"/>
          <w:bCs/>
          <w:sz w:val="24"/>
          <w:szCs w:val="24"/>
        </w:rPr>
        <w:t>нирок</w:t>
      </w:r>
      <w:proofErr w:type="spellEnd"/>
      <w:r w:rsidRPr="00271D1A">
        <w:rPr>
          <w:rFonts w:ascii="Times New Roman" w:hAnsi="Times New Roman" w:cs="Times New Roman"/>
          <w:bCs/>
          <w:sz w:val="24"/>
          <w:szCs w:val="24"/>
          <w:lang w:val="uk-UA"/>
        </w:rPr>
        <w:t>? Їх к</w:t>
      </w:r>
      <w:proofErr w:type="spellStart"/>
      <w:r w:rsidRPr="00271D1A">
        <w:rPr>
          <w:rFonts w:ascii="Times New Roman" w:hAnsi="Times New Roman" w:cs="Times New Roman"/>
          <w:bCs/>
          <w:sz w:val="24"/>
          <w:szCs w:val="24"/>
        </w:rPr>
        <w:t>лінічні</w:t>
      </w:r>
      <w:proofErr w:type="spellEnd"/>
      <w:r w:rsidRPr="00271D1A">
        <w:rPr>
          <w:rFonts w:ascii="Times New Roman" w:hAnsi="Times New Roman" w:cs="Times New Roman"/>
          <w:bCs/>
          <w:sz w:val="24"/>
          <w:szCs w:val="24"/>
        </w:rPr>
        <w:t xml:space="preserve"> прояви, </w:t>
      </w:r>
      <w:proofErr w:type="spellStart"/>
      <w:r w:rsidRPr="00271D1A">
        <w:rPr>
          <w:rFonts w:ascii="Times New Roman" w:hAnsi="Times New Roman" w:cs="Times New Roman"/>
          <w:bCs/>
          <w:sz w:val="24"/>
          <w:szCs w:val="24"/>
        </w:rPr>
        <w:t>діагностика</w:t>
      </w:r>
      <w:proofErr w:type="spellEnd"/>
      <w:r w:rsidRPr="00271D1A">
        <w:rPr>
          <w:rFonts w:ascii="Times New Roman" w:hAnsi="Times New Roman" w:cs="Times New Roman"/>
          <w:bCs/>
          <w:sz w:val="24"/>
          <w:szCs w:val="24"/>
        </w:rPr>
        <w:t>, прогноз.</w:t>
      </w:r>
    </w:p>
    <w:p w:rsidR="00053B4B" w:rsidRPr="00271D1A" w:rsidRDefault="00053B4B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Кістозні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аномалії нирок: види, клінічні прояви, ускладнення, принципи лікування.</w:t>
      </w:r>
    </w:p>
    <w:p w:rsidR="00053B4B" w:rsidRPr="00271D1A" w:rsidRDefault="00053B4B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bCs/>
          <w:sz w:val="24"/>
          <w:szCs w:val="24"/>
          <w:lang w:val="uk-UA"/>
        </w:rPr>
        <w:t>Вроджений гідронефроз: причини виникнення, клінічні прояви.</w:t>
      </w:r>
    </w:p>
    <w:p w:rsidR="00053B4B" w:rsidRPr="00271D1A" w:rsidRDefault="00053B4B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bCs/>
          <w:sz w:val="24"/>
          <w:szCs w:val="24"/>
          <w:lang w:val="uk-UA"/>
        </w:rPr>
        <w:t>Способи діагностики гідронефрозу у дітей. Визначення функції нирок.</w:t>
      </w:r>
    </w:p>
    <w:p w:rsidR="00053B4B" w:rsidRPr="00271D1A" w:rsidRDefault="00271D1A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>Принципи хірургічного лікування гідронефрозу у дітей.</w:t>
      </w:r>
    </w:p>
    <w:p w:rsidR="00271D1A" w:rsidRPr="00271D1A" w:rsidRDefault="00271D1A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Міхурово-сечовідний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рефлюкс у дітей: причини виникнення, клінічні прояви, ускладнення, принципи лікування.</w:t>
      </w:r>
    </w:p>
    <w:p w:rsidR="00271D1A" w:rsidRPr="00271D1A" w:rsidRDefault="00271D1A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Екстрофія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 xml:space="preserve"> сечового міхура: клінічні прояви, ускладнення, можливості корекції.</w:t>
      </w:r>
    </w:p>
    <w:p w:rsidR="00271D1A" w:rsidRPr="00271D1A" w:rsidRDefault="00271D1A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Епіспадія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: визначення, клінічні прояви, принципи лікування.</w:t>
      </w:r>
    </w:p>
    <w:p w:rsidR="00271D1A" w:rsidRPr="00271D1A" w:rsidRDefault="00271D1A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>Гіпоспадія: визначення, види, клінічні прояви, принципи лікування.</w:t>
      </w:r>
    </w:p>
    <w:p w:rsidR="00271D1A" w:rsidRPr="00271D1A" w:rsidRDefault="00271D1A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>Крипторхізм: визначення, класифікація, клінічні прояви, принципи лікування.</w:t>
      </w:r>
    </w:p>
    <w:p w:rsidR="00271D1A" w:rsidRPr="00271D1A" w:rsidRDefault="00271D1A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1D1A">
        <w:rPr>
          <w:rFonts w:ascii="Times New Roman" w:hAnsi="Times New Roman" w:cs="Times New Roman"/>
          <w:sz w:val="24"/>
          <w:szCs w:val="24"/>
          <w:lang w:val="uk-UA"/>
        </w:rPr>
        <w:t>Фімоз: визначення, причини виникнення, ускладнення, принципи лікування. Фізіологічний фімоз.</w:t>
      </w:r>
    </w:p>
    <w:p w:rsidR="00271D1A" w:rsidRDefault="00271D1A" w:rsidP="00B76B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1A">
        <w:rPr>
          <w:rFonts w:ascii="Times New Roman" w:hAnsi="Times New Roman" w:cs="Times New Roman"/>
          <w:sz w:val="24"/>
          <w:szCs w:val="24"/>
          <w:lang w:val="uk-UA"/>
        </w:rPr>
        <w:t>Парафімоз</w:t>
      </w:r>
      <w:proofErr w:type="spellEnd"/>
      <w:r w:rsidRPr="00271D1A">
        <w:rPr>
          <w:rFonts w:ascii="Times New Roman" w:hAnsi="Times New Roman" w:cs="Times New Roman"/>
          <w:sz w:val="24"/>
          <w:szCs w:val="24"/>
          <w:lang w:val="uk-UA"/>
        </w:rPr>
        <w:t>. Визначення, причини, клінічні прояви, невідкладна допомога.</w:t>
      </w:r>
    </w:p>
    <w:p w:rsidR="0014315D" w:rsidRDefault="0014315D" w:rsidP="0014315D">
      <w:pPr>
        <w:pStyle w:val="a4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t>Юнацькій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кіфоз</w:t>
      </w:r>
      <w:proofErr w:type="spellEnd"/>
      <w:r>
        <w:rPr>
          <w:rFonts w:ascii="Times New Roman"/>
          <w:sz w:val="24"/>
          <w:szCs w:val="24"/>
        </w:rPr>
        <w:t xml:space="preserve">: </w:t>
      </w:r>
      <w:proofErr w:type="spellStart"/>
      <w:r>
        <w:rPr>
          <w:rFonts w:hAnsi="Times New Roman"/>
          <w:sz w:val="24"/>
          <w:szCs w:val="24"/>
        </w:rPr>
        <w:t>визначення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hAnsi="Times New Roman"/>
          <w:sz w:val="24"/>
          <w:szCs w:val="24"/>
        </w:rPr>
        <w:t>класифікація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hAnsi="Times New Roman"/>
          <w:sz w:val="24"/>
          <w:szCs w:val="24"/>
        </w:rPr>
        <w:t>клінічні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прояви</w:t>
      </w:r>
      <w:r>
        <w:rPr>
          <w:rFonts w:ascii="Times New Roman"/>
          <w:sz w:val="24"/>
          <w:szCs w:val="24"/>
        </w:rPr>
        <w:t>.</w:t>
      </w:r>
    </w:p>
    <w:p w:rsidR="0014315D" w:rsidRPr="0014315D" w:rsidRDefault="0014315D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4315D">
        <w:rPr>
          <w:rFonts w:ascii="Times New Roman" w:hAnsi="Times New Roman" w:cs="Times New Roman"/>
          <w:sz w:val="24"/>
          <w:szCs w:val="24"/>
          <w:lang w:val="uk-UA"/>
        </w:rPr>
        <w:t>Юнацькій кіфоз: принципи лікування, критерії ефект</w:t>
      </w:r>
      <w:r w:rsidR="00D0214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4315D">
        <w:rPr>
          <w:rFonts w:ascii="Times New Roman" w:hAnsi="Times New Roman" w:cs="Times New Roman"/>
          <w:sz w:val="24"/>
          <w:szCs w:val="24"/>
          <w:lang w:val="uk-UA"/>
        </w:rPr>
        <w:t>вності.</w:t>
      </w:r>
    </w:p>
    <w:p w:rsidR="0014315D" w:rsidRPr="0014315D" w:rsidRDefault="0014315D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4315D">
        <w:rPr>
          <w:rFonts w:ascii="Times New Roman" w:hAnsi="Times New Roman" w:cs="Times New Roman"/>
          <w:sz w:val="24"/>
          <w:szCs w:val="24"/>
          <w:lang w:val="uk-UA"/>
        </w:rPr>
        <w:t xml:space="preserve">Вроджений сколіоз: </w:t>
      </w:r>
      <w:proofErr w:type="spellStart"/>
      <w:r w:rsidRPr="0014315D">
        <w:rPr>
          <w:rFonts w:ascii="Times New Roman" w:hAnsi="Times New Roman" w:cs="Times New Roman"/>
          <w:sz w:val="24"/>
          <w:szCs w:val="24"/>
          <w:lang w:val="uk-UA"/>
        </w:rPr>
        <w:t>визначння</w:t>
      </w:r>
      <w:proofErr w:type="spellEnd"/>
      <w:r w:rsidRPr="0014315D">
        <w:rPr>
          <w:rFonts w:ascii="Times New Roman" w:hAnsi="Times New Roman" w:cs="Times New Roman"/>
          <w:sz w:val="24"/>
          <w:szCs w:val="24"/>
          <w:lang w:val="uk-UA"/>
        </w:rPr>
        <w:t xml:space="preserve">, клінічні прояві, </w:t>
      </w:r>
      <w:proofErr w:type="spellStart"/>
      <w:r w:rsidRPr="0014315D">
        <w:rPr>
          <w:rFonts w:ascii="Times New Roman" w:hAnsi="Times New Roman" w:cs="Times New Roman"/>
          <w:sz w:val="24"/>
          <w:szCs w:val="24"/>
          <w:lang w:val="uk-UA"/>
        </w:rPr>
        <w:t>принціпі</w:t>
      </w:r>
      <w:proofErr w:type="spellEnd"/>
      <w:r w:rsidRPr="0014315D">
        <w:rPr>
          <w:rFonts w:ascii="Times New Roman" w:hAnsi="Times New Roman" w:cs="Times New Roman"/>
          <w:sz w:val="24"/>
          <w:szCs w:val="24"/>
          <w:lang w:val="uk-UA"/>
        </w:rPr>
        <w:t xml:space="preserve"> лікування.</w:t>
      </w:r>
    </w:p>
    <w:p w:rsidR="0014315D" w:rsidRPr="0014315D" w:rsidRDefault="0014315D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4315D">
        <w:rPr>
          <w:rFonts w:ascii="Times New Roman" w:hAnsi="Times New Roman" w:cs="Times New Roman"/>
          <w:sz w:val="24"/>
          <w:szCs w:val="24"/>
          <w:lang w:val="uk-UA"/>
        </w:rPr>
        <w:t>Ідіопатичний</w:t>
      </w:r>
      <w:proofErr w:type="spellEnd"/>
      <w:r w:rsidRPr="0014315D">
        <w:rPr>
          <w:rFonts w:ascii="Times New Roman" w:hAnsi="Times New Roman" w:cs="Times New Roman"/>
          <w:sz w:val="24"/>
          <w:szCs w:val="24"/>
          <w:lang w:val="uk-UA"/>
        </w:rPr>
        <w:t xml:space="preserve"> сколіоз: визначення, принципи класифікації.</w:t>
      </w:r>
    </w:p>
    <w:p w:rsidR="0014315D" w:rsidRPr="0014315D" w:rsidRDefault="0014315D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4315D">
        <w:rPr>
          <w:rFonts w:ascii="Times New Roman" w:hAnsi="Times New Roman" w:cs="Times New Roman"/>
          <w:sz w:val="24"/>
          <w:szCs w:val="24"/>
          <w:lang w:val="uk-UA"/>
        </w:rPr>
        <w:t>Ідіопатичний</w:t>
      </w:r>
      <w:proofErr w:type="spellEnd"/>
      <w:r w:rsidRPr="0014315D">
        <w:rPr>
          <w:rFonts w:ascii="Times New Roman" w:hAnsi="Times New Roman" w:cs="Times New Roman"/>
          <w:sz w:val="24"/>
          <w:szCs w:val="24"/>
          <w:lang w:val="uk-UA"/>
        </w:rPr>
        <w:t xml:space="preserve"> сколіоз: </w:t>
      </w:r>
      <w:proofErr w:type="spellStart"/>
      <w:r w:rsidRPr="0014315D">
        <w:rPr>
          <w:rFonts w:ascii="Times New Roman" w:hAnsi="Times New Roman" w:cs="Times New Roman"/>
          <w:sz w:val="24"/>
          <w:szCs w:val="24"/>
          <w:lang w:val="uk-UA"/>
        </w:rPr>
        <w:t>прінципи</w:t>
      </w:r>
      <w:proofErr w:type="spellEnd"/>
      <w:r w:rsidRPr="0014315D">
        <w:rPr>
          <w:rFonts w:ascii="Times New Roman" w:hAnsi="Times New Roman" w:cs="Times New Roman"/>
          <w:sz w:val="24"/>
          <w:szCs w:val="24"/>
          <w:lang w:val="uk-UA"/>
        </w:rPr>
        <w:t xml:space="preserve"> лікування в залежності від ступеня деформації.</w:t>
      </w:r>
    </w:p>
    <w:p w:rsidR="0014315D" w:rsidRPr="0014315D" w:rsidRDefault="0014315D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4315D">
        <w:rPr>
          <w:rFonts w:ascii="Times New Roman" w:hAnsi="Times New Roman" w:cs="Times New Roman"/>
          <w:sz w:val="24"/>
          <w:szCs w:val="24"/>
          <w:lang w:val="uk-UA"/>
        </w:rPr>
        <w:t xml:space="preserve">Хвороба </w:t>
      </w:r>
      <w:proofErr w:type="spellStart"/>
      <w:r w:rsidRPr="0014315D">
        <w:rPr>
          <w:rFonts w:ascii="Times New Roman" w:hAnsi="Times New Roman" w:cs="Times New Roman"/>
          <w:sz w:val="24"/>
          <w:szCs w:val="24"/>
          <w:lang w:val="uk-UA"/>
        </w:rPr>
        <w:t>Кальве</w:t>
      </w:r>
      <w:proofErr w:type="spellEnd"/>
      <w:r w:rsidRPr="0014315D">
        <w:rPr>
          <w:rFonts w:ascii="Times New Roman" w:hAnsi="Times New Roman" w:cs="Times New Roman"/>
          <w:sz w:val="24"/>
          <w:szCs w:val="24"/>
          <w:lang w:val="uk-UA"/>
        </w:rPr>
        <w:t>: визначення, принципи лікування.</w:t>
      </w:r>
    </w:p>
    <w:p w:rsidR="0014315D" w:rsidRPr="0014315D" w:rsidRDefault="0014315D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4315D">
        <w:rPr>
          <w:rFonts w:ascii="Times New Roman" w:hAnsi="Times New Roman" w:cs="Times New Roman"/>
          <w:sz w:val="24"/>
          <w:szCs w:val="24"/>
          <w:lang w:val="uk-UA"/>
        </w:rPr>
        <w:t xml:space="preserve">Інструментальні методи дослідження </w:t>
      </w:r>
      <w:proofErr w:type="spellStart"/>
      <w:r w:rsidRPr="0014315D">
        <w:rPr>
          <w:rFonts w:ascii="Times New Roman" w:hAnsi="Times New Roman" w:cs="Times New Roman"/>
          <w:sz w:val="24"/>
          <w:szCs w:val="24"/>
          <w:lang w:val="uk-UA"/>
        </w:rPr>
        <w:t>хворіх</w:t>
      </w:r>
      <w:proofErr w:type="spellEnd"/>
      <w:r w:rsidRPr="0014315D">
        <w:rPr>
          <w:rFonts w:ascii="Times New Roman" w:hAnsi="Times New Roman" w:cs="Times New Roman"/>
          <w:sz w:val="24"/>
          <w:szCs w:val="24"/>
          <w:lang w:val="uk-UA"/>
        </w:rPr>
        <w:t xml:space="preserve"> на сколіоз.</w:t>
      </w:r>
    </w:p>
    <w:p w:rsidR="0014315D" w:rsidRPr="0014315D" w:rsidRDefault="0014315D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4315D">
        <w:rPr>
          <w:rFonts w:ascii="Times New Roman" w:hAnsi="Times New Roman" w:cs="Times New Roman"/>
          <w:sz w:val="24"/>
          <w:szCs w:val="24"/>
          <w:lang w:val="uk-UA"/>
        </w:rPr>
        <w:t>Корсетотерапія</w:t>
      </w:r>
      <w:proofErr w:type="spellEnd"/>
      <w:r w:rsidRPr="0014315D">
        <w:rPr>
          <w:rFonts w:ascii="Times New Roman" w:hAnsi="Times New Roman" w:cs="Times New Roman"/>
          <w:sz w:val="24"/>
          <w:szCs w:val="24"/>
          <w:lang w:val="uk-UA"/>
        </w:rPr>
        <w:t xml:space="preserve"> вад розв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4315D">
        <w:rPr>
          <w:rFonts w:ascii="Times New Roman" w:hAnsi="Times New Roman" w:cs="Times New Roman"/>
          <w:sz w:val="24"/>
          <w:szCs w:val="24"/>
          <w:lang w:val="uk-UA"/>
        </w:rPr>
        <w:t>тку хребта у дітей.</w:t>
      </w:r>
    </w:p>
    <w:p w:rsidR="0014315D" w:rsidRPr="0014315D" w:rsidRDefault="0014315D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4315D">
        <w:rPr>
          <w:rFonts w:ascii="Times New Roman" w:hAnsi="Times New Roman" w:cs="Times New Roman"/>
          <w:sz w:val="24"/>
          <w:szCs w:val="24"/>
          <w:lang w:val="uk-UA"/>
        </w:rPr>
        <w:t>Принципи хірургічного лікування сколіозу у дітей.</w:t>
      </w:r>
    </w:p>
    <w:p w:rsidR="0014315D" w:rsidRPr="00987070" w:rsidRDefault="0014315D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87070">
        <w:rPr>
          <w:rFonts w:ascii="Times New Roman" w:hAnsi="Times New Roman" w:cs="Times New Roman"/>
          <w:sz w:val="24"/>
          <w:szCs w:val="24"/>
          <w:lang w:val="uk-UA"/>
        </w:rPr>
        <w:t xml:space="preserve">Диференційна </w:t>
      </w:r>
      <w:proofErr w:type="spellStart"/>
      <w:r w:rsidRPr="00987070">
        <w:rPr>
          <w:rFonts w:ascii="Times New Roman" w:hAnsi="Times New Roman" w:cs="Times New Roman"/>
          <w:sz w:val="24"/>
          <w:szCs w:val="24"/>
          <w:lang w:val="uk-UA"/>
        </w:rPr>
        <w:t>діагностіка</w:t>
      </w:r>
      <w:proofErr w:type="spellEnd"/>
      <w:r w:rsidRPr="009870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87070">
        <w:rPr>
          <w:rFonts w:ascii="Times New Roman" w:hAnsi="Times New Roman" w:cs="Times New Roman"/>
          <w:sz w:val="24"/>
          <w:szCs w:val="24"/>
          <w:lang w:val="uk-UA"/>
        </w:rPr>
        <w:t>сколіотичної</w:t>
      </w:r>
      <w:proofErr w:type="spellEnd"/>
      <w:r w:rsidRPr="00987070">
        <w:rPr>
          <w:rFonts w:ascii="Times New Roman" w:hAnsi="Times New Roman" w:cs="Times New Roman"/>
          <w:sz w:val="24"/>
          <w:szCs w:val="24"/>
          <w:lang w:val="uk-UA"/>
        </w:rPr>
        <w:t xml:space="preserve"> постави і сколіозу.</w:t>
      </w:r>
    </w:p>
    <w:p w:rsidR="009C055C" w:rsidRPr="00987070" w:rsidRDefault="009C055C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87070">
        <w:rPr>
          <w:rFonts w:ascii="Times New Roman" w:hAnsi="Times New Roman" w:cs="Times New Roman"/>
          <w:sz w:val="24"/>
          <w:szCs w:val="24"/>
          <w:lang w:val="uk-UA"/>
        </w:rPr>
        <w:t>До найбільш поширених вад розвитку опорно-рухового апарату у дітей відносять?</w:t>
      </w:r>
    </w:p>
    <w:p w:rsidR="009C055C" w:rsidRPr="00987070" w:rsidRDefault="009C055C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87070">
        <w:rPr>
          <w:rFonts w:ascii="Times New Roman" w:hAnsi="Times New Roman" w:cs="Times New Roman"/>
          <w:sz w:val="24"/>
          <w:szCs w:val="24"/>
          <w:lang w:val="uk-UA"/>
        </w:rPr>
        <w:t>Що таке м’язова кривошия?</w:t>
      </w:r>
    </w:p>
    <w:p w:rsidR="009C055C" w:rsidRPr="00987070" w:rsidRDefault="009C055C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87070">
        <w:rPr>
          <w:rFonts w:ascii="Times New Roman" w:hAnsi="Times New Roman" w:cs="Times New Roman"/>
          <w:sz w:val="24"/>
          <w:szCs w:val="24"/>
          <w:lang w:val="uk-UA"/>
        </w:rPr>
        <w:t>Що таке вроджена клишоногість?</w:t>
      </w:r>
    </w:p>
    <w:p w:rsidR="009C055C" w:rsidRPr="00987070" w:rsidRDefault="009C055C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87070">
        <w:rPr>
          <w:rFonts w:ascii="Times New Roman" w:hAnsi="Times New Roman" w:cs="Times New Roman"/>
          <w:sz w:val="24"/>
          <w:szCs w:val="24"/>
          <w:lang w:val="uk-UA"/>
        </w:rPr>
        <w:t>Які пізні симптоми вродженого вивиху стегна?</w:t>
      </w:r>
    </w:p>
    <w:p w:rsidR="009C055C" w:rsidRPr="00987070" w:rsidRDefault="009C055C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87070">
        <w:rPr>
          <w:rFonts w:ascii="Times New Roman" w:hAnsi="Times New Roman" w:cs="Times New Roman"/>
          <w:sz w:val="24"/>
          <w:szCs w:val="24"/>
          <w:lang w:val="uk-UA"/>
        </w:rPr>
        <w:t>Які ранні симптоми вродженого вивиху стегна?</w:t>
      </w:r>
    </w:p>
    <w:p w:rsidR="009C055C" w:rsidRPr="00987070" w:rsidRDefault="009C055C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87070">
        <w:rPr>
          <w:rFonts w:ascii="Times New Roman" w:hAnsi="Times New Roman" w:cs="Times New Roman"/>
          <w:sz w:val="24"/>
          <w:szCs w:val="24"/>
          <w:lang w:val="uk-UA"/>
        </w:rPr>
        <w:t>В який термін після народження дитини можна встановити діагноз вродженої клишоногості?</w:t>
      </w:r>
    </w:p>
    <w:p w:rsidR="009C055C" w:rsidRPr="00987070" w:rsidRDefault="009C055C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87070">
        <w:rPr>
          <w:rFonts w:ascii="Times New Roman" w:hAnsi="Times New Roman" w:cs="Times New Roman"/>
          <w:sz w:val="24"/>
          <w:szCs w:val="24"/>
          <w:lang w:val="uk-UA"/>
        </w:rPr>
        <w:t>Коли треба розпочинати консервативне лікування вродженої клишоногості?</w:t>
      </w:r>
    </w:p>
    <w:p w:rsidR="009C055C" w:rsidRPr="00987070" w:rsidRDefault="009C055C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87070">
        <w:rPr>
          <w:rFonts w:ascii="Times New Roman" w:hAnsi="Times New Roman" w:cs="Times New Roman"/>
          <w:sz w:val="24"/>
          <w:szCs w:val="24"/>
          <w:lang w:val="uk-UA"/>
        </w:rPr>
        <w:t xml:space="preserve">Який в нормі </w:t>
      </w:r>
      <w:proofErr w:type="spellStart"/>
      <w:r w:rsidRPr="00987070">
        <w:rPr>
          <w:rFonts w:ascii="Times New Roman" w:hAnsi="Times New Roman" w:cs="Times New Roman"/>
          <w:sz w:val="24"/>
          <w:szCs w:val="24"/>
          <w:lang w:val="uk-UA"/>
        </w:rPr>
        <w:t>ацетабулярний</w:t>
      </w:r>
      <w:proofErr w:type="spellEnd"/>
      <w:r w:rsidRPr="00987070">
        <w:rPr>
          <w:rFonts w:ascii="Times New Roman" w:hAnsi="Times New Roman" w:cs="Times New Roman"/>
          <w:sz w:val="24"/>
          <w:szCs w:val="24"/>
          <w:lang w:val="uk-UA"/>
        </w:rPr>
        <w:t xml:space="preserve"> кут у новонароджених?</w:t>
      </w:r>
    </w:p>
    <w:p w:rsidR="009C055C" w:rsidRPr="00987070" w:rsidRDefault="009C055C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87070">
        <w:rPr>
          <w:rFonts w:ascii="Times New Roman" w:hAnsi="Times New Roman" w:cs="Times New Roman"/>
          <w:sz w:val="24"/>
          <w:szCs w:val="24"/>
          <w:lang w:val="uk-UA"/>
        </w:rPr>
        <w:t>Сучасне лікування клишоногості?</w:t>
      </w:r>
    </w:p>
    <w:p w:rsidR="009C055C" w:rsidRPr="00987070" w:rsidRDefault="009C055C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87070">
        <w:rPr>
          <w:rFonts w:ascii="Times New Roman" w:hAnsi="Times New Roman" w:cs="Times New Roman"/>
          <w:sz w:val="24"/>
          <w:szCs w:val="24"/>
          <w:lang w:val="uk-UA"/>
        </w:rPr>
        <w:t>Яка операція застосовується при лікуванні м’язової кривошиї?</w:t>
      </w:r>
    </w:p>
    <w:p w:rsidR="009C055C" w:rsidRPr="00987070" w:rsidRDefault="009C055C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87070">
        <w:rPr>
          <w:rFonts w:ascii="Times New Roman" w:hAnsi="Times New Roman" w:cs="Times New Roman"/>
          <w:sz w:val="24"/>
          <w:szCs w:val="24"/>
          <w:lang w:val="uk-UA"/>
        </w:rPr>
        <w:t>Який тип операцій для лікування лійкоподібної деформації грудної клітки застосовується на сучасному етапі найчастіше?</w:t>
      </w:r>
    </w:p>
    <w:p w:rsidR="009C055C" w:rsidRPr="00987070" w:rsidRDefault="009C055C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87070">
        <w:rPr>
          <w:rFonts w:ascii="Times New Roman" w:hAnsi="Times New Roman" w:cs="Times New Roman"/>
          <w:sz w:val="24"/>
          <w:szCs w:val="24"/>
          <w:lang w:val="uk-UA"/>
        </w:rPr>
        <w:t>Який характерний симптом  лійкоподібної деформації грудної клітки  у дітей Ви знаєте?</w:t>
      </w:r>
    </w:p>
    <w:p w:rsidR="009C055C" w:rsidRPr="00987070" w:rsidRDefault="009C055C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87070">
        <w:rPr>
          <w:rFonts w:ascii="Times New Roman" w:hAnsi="Times New Roman" w:cs="Times New Roman"/>
          <w:sz w:val="24"/>
          <w:szCs w:val="24"/>
          <w:lang w:val="uk-UA"/>
        </w:rPr>
        <w:t xml:space="preserve">Вада розвитку якої судини  лежить в основі патогенезу </w:t>
      </w:r>
      <w:proofErr w:type="spellStart"/>
      <w:r w:rsidRPr="00987070">
        <w:rPr>
          <w:rFonts w:ascii="Times New Roman" w:hAnsi="Times New Roman" w:cs="Times New Roman"/>
          <w:sz w:val="24"/>
          <w:szCs w:val="24"/>
          <w:lang w:val="uk-UA"/>
        </w:rPr>
        <w:t>синдрома</w:t>
      </w:r>
      <w:proofErr w:type="spellEnd"/>
      <w:r w:rsidRPr="009870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87070">
        <w:rPr>
          <w:rFonts w:ascii="Times New Roman" w:hAnsi="Times New Roman" w:cs="Times New Roman"/>
          <w:sz w:val="24"/>
          <w:szCs w:val="24"/>
          <w:lang w:val="uk-UA"/>
        </w:rPr>
        <w:t>Поланда</w:t>
      </w:r>
      <w:proofErr w:type="spellEnd"/>
      <w:r w:rsidRPr="00987070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9C055C" w:rsidRPr="00987070" w:rsidRDefault="009C055C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87070">
        <w:rPr>
          <w:rFonts w:ascii="Times New Roman" w:hAnsi="Times New Roman" w:cs="Times New Roman"/>
          <w:sz w:val="24"/>
          <w:szCs w:val="24"/>
          <w:lang w:val="uk-UA"/>
        </w:rPr>
        <w:lastRenderedPageBreak/>
        <w:t>Який показник  застосовується для визначення ступеню деформації при лійкоподібній деформації грудної клітки?</w:t>
      </w:r>
    </w:p>
    <w:p w:rsidR="009C055C" w:rsidRPr="00987070" w:rsidRDefault="009C055C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87070">
        <w:rPr>
          <w:rFonts w:ascii="Times New Roman" w:hAnsi="Times New Roman" w:cs="Times New Roman"/>
          <w:sz w:val="24"/>
          <w:szCs w:val="24"/>
          <w:lang w:val="uk-UA"/>
        </w:rPr>
        <w:t xml:space="preserve">Вкажіть симптоми, характерні для синдрому </w:t>
      </w:r>
      <w:proofErr w:type="spellStart"/>
      <w:r w:rsidRPr="00987070">
        <w:rPr>
          <w:rFonts w:ascii="Times New Roman" w:hAnsi="Times New Roman" w:cs="Times New Roman"/>
          <w:sz w:val="24"/>
          <w:szCs w:val="24"/>
          <w:lang w:val="uk-UA"/>
        </w:rPr>
        <w:t>Марфана</w:t>
      </w:r>
      <w:proofErr w:type="spellEnd"/>
      <w:r w:rsidRPr="00987070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9C055C" w:rsidRPr="00987070" w:rsidRDefault="009C055C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87070">
        <w:rPr>
          <w:rFonts w:ascii="Times New Roman" w:hAnsi="Times New Roman" w:cs="Times New Roman"/>
          <w:sz w:val="24"/>
          <w:szCs w:val="24"/>
          <w:lang w:val="uk-UA"/>
        </w:rPr>
        <w:t>Оптимальний вік для хірургічного лікування ЛДГК?</w:t>
      </w:r>
    </w:p>
    <w:p w:rsidR="009C055C" w:rsidRPr="00987070" w:rsidRDefault="009C055C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87070">
        <w:rPr>
          <w:rFonts w:ascii="Times New Roman" w:hAnsi="Times New Roman" w:cs="Times New Roman"/>
          <w:sz w:val="24"/>
          <w:szCs w:val="24"/>
          <w:lang w:val="uk-UA"/>
        </w:rPr>
        <w:t xml:space="preserve"> Якому ступеню деформації відповідає індекс </w:t>
      </w:r>
      <w:proofErr w:type="spellStart"/>
      <w:r w:rsidRPr="00987070">
        <w:rPr>
          <w:rFonts w:ascii="Times New Roman" w:hAnsi="Times New Roman" w:cs="Times New Roman"/>
          <w:sz w:val="24"/>
          <w:szCs w:val="24"/>
          <w:lang w:val="uk-UA"/>
        </w:rPr>
        <w:t>Гіжицької</w:t>
      </w:r>
      <w:proofErr w:type="spellEnd"/>
      <w:r w:rsidRPr="00987070">
        <w:rPr>
          <w:rFonts w:ascii="Times New Roman" w:hAnsi="Times New Roman" w:cs="Times New Roman"/>
          <w:sz w:val="24"/>
          <w:szCs w:val="24"/>
          <w:lang w:val="uk-UA"/>
        </w:rPr>
        <w:t xml:space="preserve"> 0,48 у пацієнтів з лійкоподібною деформацією грудної клітки?  </w:t>
      </w:r>
    </w:p>
    <w:p w:rsidR="009C055C" w:rsidRPr="00987070" w:rsidRDefault="009C055C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87070">
        <w:rPr>
          <w:rFonts w:ascii="Times New Roman" w:hAnsi="Times New Roman" w:cs="Times New Roman"/>
          <w:sz w:val="24"/>
          <w:szCs w:val="24"/>
          <w:lang w:val="uk-UA"/>
        </w:rPr>
        <w:t>Яке співвідношення хлопчики : дівчата серед пацієнтів з ЛДГК?</w:t>
      </w:r>
    </w:p>
    <w:p w:rsidR="009C055C" w:rsidRPr="00987070" w:rsidRDefault="009C055C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87070">
        <w:rPr>
          <w:rFonts w:ascii="Times New Roman" w:hAnsi="Times New Roman" w:cs="Times New Roman"/>
          <w:sz w:val="24"/>
          <w:szCs w:val="24"/>
          <w:lang w:val="uk-UA"/>
        </w:rPr>
        <w:t>Яка нормальна екскурсія грудної клітки?</w:t>
      </w:r>
    </w:p>
    <w:p w:rsidR="0014315D" w:rsidRPr="00987070" w:rsidRDefault="009C055C" w:rsidP="0098707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87070">
        <w:rPr>
          <w:rFonts w:ascii="Times New Roman" w:hAnsi="Times New Roman" w:cs="Times New Roman"/>
          <w:sz w:val="24"/>
          <w:szCs w:val="24"/>
          <w:lang w:val="uk-UA"/>
        </w:rPr>
        <w:t>Назвіть ускладненням оперативного лікування деформацій грудної клітки?</w:t>
      </w:r>
    </w:p>
    <w:sectPr w:rsidR="0014315D" w:rsidRPr="00987070" w:rsidSect="0076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6B7"/>
    <w:multiLevelType w:val="hybridMultilevel"/>
    <w:tmpl w:val="3F80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2ECD"/>
    <w:multiLevelType w:val="multilevel"/>
    <w:tmpl w:val="3BC8C4D6"/>
    <w:styleLink w:val="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">
    <w:nsid w:val="0F0E457B"/>
    <w:multiLevelType w:val="hybridMultilevel"/>
    <w:tmpl w:val="08C4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C20E9"/>
    <w:multiLevelType w:val="hybridMultilevel"/>
    <w:tmpl w:val="8E3A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4B71E1"/>
    <w:multiLevelType w:val="hybridMultilevel"/>
    <w:tmpl w:val="E188D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CB5BAF"/>
    <w:multiLevelType w:val="hybridMultilevel"/>
    <w:tmpl w:val="468E0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9F3125"/>
    <w:rsid w:val="00053B4B"/>
    <w:rsid w:val="00062132"/>
    <w:rsid w:val="0009662E"/>
    <w:rsid w:val="0014315D"/>
    <w:rsid w:val="00223C8A"/>
    <w:rsid w:val="00271D1A"/>
    <w:rsid w:val="00352F60"/>
    <w:rsid w:val="003C0327"/>
    <w:rsid w:val="00440AF8"/>
    <w:rsid w:val="00443E5B"/>
    <w:rsid w:val="00462266"/>
    <w:rsid w:val="0048533C"/>
    <w:rsid w:val="004A6E79"/>
    <w:rsid w:val="004D76BD"/>
    <w:rsid w:val="00557DF2"/>
    <w:rsid w:val="00563971"/>
    <w:rsid w:val="005E13C2"/>
    <w:rsid w:val="00613CFC"/>
    <w:rsid w:val="00625C29"/>
    <w:rsid w:val="00661BC9"/>
    <w:rsid w:val="006B6135"/>
    <w:rsid w:val="00746D8C"/>
    <w:rsid w:val="00762AED"/>
    <w:rsid w:val="008356B6"/>
    <w:rsid w:val="00895EB0"/>
    <w:rsid w:val="008A2A77"/>
    <w:rsid w:val="00925A8A"/>
    <w:rsid w:val="0094182D"/>
    <w:rsid w:val="00973589"/>
    <w:rsid w:val="0097586E"/>
    <w:rsid w:val="0098083B"/>
    <w:rsid w:val="00987070"/>
    <w:rsid w:val="009C055C"/>
    <w:rsid w:val="009F3125"/>
    <w:rsid w:val="00A16C0A"/>
    <w:rsid w:val="00B071EE"/>
    <w:rsid w:val="00B335C3"/>
    <w:rsid w:val="00B76B8F"/>
    <w:rsid w:val="00BB167E"/>
    <w:rsid w:val="00D0214F"/>
    <w:rsid w:val="00D0721C"/>
    <w:rsid w:val="00D24FE5"/>
    <w:rsid w:val="00D753EC"/>
    <w:rsid w:val="00E6263A"/>
    <w:rsid w:val="00EF5FAF"/>
    <w:rsid w:val="00F2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31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B76B8F"/>
    <w:pPr>
      <w:ind w:left="720"/>
      <w:contextualSpacing/>
    </w:pPr>
  </w:style>
  <w:style w:type="numbering" w:customStyle="1" w:styleId="a">
    <w:name w:val="С числами"/>
    <w:rsid w:val="0014315D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CE1B27-416D-47B5-90DB-087F29EC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</cp:lastModifiedBy>
  <cp:revision>36</cp:revision>
  <dcterms:created xsi:type="dcterms:W3CDTF">2014-08-31T20:51:00Z</dcterms:created>
  <dcterms:modified xsi:type="dcterms:W3CDTF">2015-07-14T09:28:00Z</dcterms:modified>
</cp:coreProperties>
</file>