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84" w:rsidRDefault="00695A2B" w:rsidP="00C1488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524FE">
        <w:rPr>
          <w:rFonts w:ascii="Times New Roman" w:hAnsi="Times New Roman" w:cs="Times New Roman"/>
          <w:b/>
          <w:sz w:val="28"/>
          <w:szCs w:val="28"/>
        </w:rPr>
        <w:t>Глумчер</w:t>
      </w:r>
      <w:proofErr w:type="spellEnd"/>
      <w:r w:rsidRPr="009524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24FE">
        <w:rPr>
          <w:rFonts w:ascii="Times New Roman" w:hAnsi="Times New Roman" w:cs="Times New Roman"/>
          <w:b/>
          <w:sz w:val="28"/>
          <w:szCs w:val="28"/>
        </w:rPr>
        <w:t>Фел</w:t>
      </w:r>
      <w:proofErr w:type="spellEnd"/>
      <w:r w:rsidRPr="009524F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9524FE">
        <w:rPr>
          <w:rFonts w:ascii="Times New Roman" w:hAnsi="Times New Roman" w:cs="Times New Roman"/>
          <w:b/>
          <w:sz w:val="28"/>
          <w:szCs w:val="28"/>
        </w:rPr>
        <w:t>кс Семенович</w:t>
      </w:r>
    </w:p>
    <w:p w:rsidR="00CF597B" w:rsidRPr="009524FE" w:rsidRDefault="00C1488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ародився 30 січня 1949 року в </w:t>
      </w:r>
      <w:proofErr w:type="spellStart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м.Києві</w:t>
      </w:r>
      <w:proofErr w:type="spellEnd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. В 1973 р. закінчив Пермський медичний інститут з спеціальності «</w:t>
      </w:r>
      <w:proofErr w:type="spellStart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Лечебное</w:t>
      </w:r>
      <w:proofErr w:type="spellEnd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дело</w:t>
      </w:r>
      <w:proofErr w:type="spellEnd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». На протязі 1973 -1974 року працював лікарем-хірургом в </w:t>
      </w:r>
      <w:proofErr w:type="spellStart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Коспашській</w:t>
      </w:r>
      <w:proofErr w:type="spellEnd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ЦРЛ Пермської області. З жовтня 1974 р. до червня 1975 р. працював лікарем-анестезіологом в КЛ № 6: «</w:t>
      </w:r>
      <w:proofErr w:type="spellStart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Медмістечко</w:t>
      </w:r>
      <w:proofErr w:type="spellEnd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м.Києва</w:t>
      </w:r>
      <w:proofErr w:type="spellEnd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, До 1985 року працював лікарем-анестезіологом в ДКЛ №7 та МКЛ №17 </w:t>
      </w:r>
      <w:proofErr w:type="spellStart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м.Києва</w:t>
      </w:r>
      <w:proofErr w:type="spellEnd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. З 1986 року працював асистентом, а потім з 1972 р. доцентом кафедри анестезіології та інтенсивної терапії Київської медичної академії післядипломної освіти </w:t>
      </w:r>
      <w:proofErr w:type="spellStart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ім..П.Л.Шупика</w:t>
      </w:r>
      <w:proofErr w:type="spellEnd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. З 2003 р. </w:t>
      </w:r>
      <w:proofErr w:type="spellStart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Глумчера</w:t>
      </w:r>
      <w:proofErr w:type="spellEnd"/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Ф.С. </w:t>
      </w:r>
      <w:r w:rsidR="00692850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за конкурсом </w:t>
      </w:r>
      <w:r w:rsidR="00695A2B" w:rsidRPr="009524FE">
        <w:rPr>
          <w:rFonts w:ascii="Times New Roman" w:hAnsi="Times New Roman" w:cs="Times New Roman"/>
          <w:sz w:val="28"/>
          <w:szCs w:val="28"/>
          <w:lang w:val="uk-UA"/>
        </w:rPr>
        <w:t>було обрано завідувачем кафедри анестезіології та інтенсивної терапії Національного медичного університету ім..О.О.Богомольця.</w:t>
      </w:r>
    </w:p>
    <w:p w:rsidR="00692850" w:rsidRPr="009524FE" w:rsidRDefault="006928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    В 1985 р. захистив кандидатську дисертацію на тему «Продовжена штучна вентиляція легень при травмі грудної клітини»,  в 199</w:t>
      </w:r>
      <w:r w:rsidR="00602AB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р. отримав звання доцента, в 2000 р. захистив докторську дисертацію на тему «Анестезіологічне забезпечення та інтенсивна терапія при операціях на нижніх дихальних шляхах»</w:t>
      </w:r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з спеціальності «Анестезіологія». </w:t>
      </w: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В 2003 р. отримав звання професора.</w:t>
      </w:r>
    </w:p>
    <w:p w:rsidR="009524FE" w:rsidRDefault="006928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   Має 283 наукових праці, в тому числі 12 в закордонних журналах. </w:t>
      </w:r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Є співавтором </w:t>
      </w:r>
      <w:r w:rsidR="00344CEC" w:rsidRPr="009524F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CEC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монографій та </w:t>
      </w:r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>керівництв, серед них : «Керівництво з інтенсивної терапії», «Керівництво з анестезіології», «</w:t>
      </w:r>
      <w:proofErr w:type="spellStart"/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>Політравма</w:t>
      </w:r>
      <w:proofErr w:type="spellEnd"/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24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24FE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посібника з невідкладних станів, </w:t>
      </w:r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для лікарів, є редактором підручника «Анестезіологія та інтенсивна терапія» для студентів українською, російською та англійською мовами. </w:t>
      </w:r>
    </w:p>
    <w:p w:rsidR="009524FE" w:rsidRDefault="009524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2850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Головними темами наукових праць були: сучасні методи штучної вентиляції легень, анестезіологічне забезпечення та інтенсивна терапія в </w:t>
      </w:r>
      <w:proofErr w:type="spellStart"/>
      <w:r w:rsidR="00692850" w:rsidRPr="009524FE">
        <w:rPr>
          <w:rFonts w:ascii="Times New Roman" w:hAnsi="Times New Roman" w:cs="Times New Roman"/>
          <w:sz w:val="28"/>
          <w:szCs w:val="28"/>
          <w:lang w:val="uk-UA"/>
        </w:rPr>
        <w:t>торакальній</w:t>
      </w:r>
      <w:proofErr w:type="spellEnd"/>
      <w:r w:rsidR="00692850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хірургії та у хворих з </w:t>
      </w:r>
      <w:proofErr w:type="spellStart"/>
      <w:r w:rsidR="00692850" w:rsidRPr="009524FE">
        <w:rPr>
          <w:rFonts w:ascii="Times New Roman" w:hAnsi="Times New Roman" w:cs="Times New Roman"/>
          <w:sz w:val="28"/>
          <w:szCs w:val="28"/>
          <w:lang w:val="uk-UA"/>
        </w:rPr>
        <w:t>політравмою</w:t>
      </w:r>
      <w:proofErr w:type="spellEnd"/>
      <w:r w:rsidR="00692850" w:rsidRPr="009524FE">
        <w:rPr>
          <w:rFonts w:ascii="Times New Roman" w:hAnsi="Times New Roman" w:cs="Times New Roman"/>
          <w:sz w:val="28"/>
          <w:szCs w:val="28"/>
          <w:lang w:val="uk-UA"/>
        </w:rPr>
        <w:t>, інтенсивна терапія у хворих з сепсисом, лікування та профілактика полі резистентної інфекції.</w:t>
      </w:r>
      <w:r w:rsidR="003A696A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696A" w:rsidRPr="009524FE" w:rsidRDefault="009524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A696A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Під його керівництвом було захищено 8 кандидатських дисертацій, був консультантом при захисті 2 докторських дисертацій. З 2004 року є Президентом Асоціації анестезіологів України. Є членом Європейської та Світової Асоціації анестезіологів. Має наукові доповіді на міжнародних конгресах та конференціях, а саме 1 доповідь на Світовому Конгресі анестезіологів в </w:t>
      </w:r>
      <w:proofErr w:type="spellStart"/>
      <w:r w:rsidR="003A696A" w:rsidRPr="009524FE">
        <w:rPr>
          <w:rFonts w:ascii="Times New Roman" w:hAnsi="Times New Roman" w:cs="Times New Roman"/>
          <w:sz w:val="28"/>
          <w:szCs w:val="28"/>
          <w:lang w:val="uk-UA"/>
        </w:rPr>
        <w:t>Єрусалімі</w:t>
      </w:r>
      <w:proofErr w:type="spellEnd"/>
      <w:r w:rsidR="003A696A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в 1994 р. та 2 доповіді на </w:t>
      </w:r>
      <w:proofErr w:type="spellStart"/>
      <w:r w:rsidR="003A696A" w:rsidRPr="009524FE">
        <w:rPr>
          <w:rFonts w:ascii="Times New Roman" w:hAnsi="Times New Roman" w:cs="Times New Roman"/>
          <w:sz w:val="28"/>
          <w:szCs w:val="28"/>
          <w:lang w:val="uk-UA"/>
        </w:rPr>
        <w:t>Євроанестезії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Гельсінки</w:t>
      </w:r>
      <w:proofErr w:type="spellEnd"/>
      <w:r w:rsidR="003A696A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, має більше 50 доповідей на Всесоюзних, Українських та країнах СНГ конгресах та конференціях.  </w:t>
      </w:r>
    </w:p>
    <w:p w:rsidR="003A696A" w:rsidRPr="009524FE" w:rsidRDefault="003A69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24F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В 2003 році отримав Державну премію з науки і техніки за участь у розробці апаратів для штучної вентиляції легень «Фаза – 8» та «Бриз».</w:t>
      </w:r>
    </w:p>
    <w:p w:rsidR="003A696A" w:rsidRPr="009524FE" w:rsidRDefault="003A696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>З 2004 до 2008 р. та з 2010 до 2014 р. був головним позаштатним спеціалістом з спеціальності «Анестезіологія». Приймав участь у розробці більше 10 протоколів по наданню медичної допомоги МОЗ України. Є постійним консультантом Республіканської станції Санітарної авіації, та здійснив більше ніж</w:t>
      </w:r>
      <w:r w:rsidR="0024542E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8913B3" w:rsidRPr="009524FE">
        <w:rPr>
          <w:rFonts w:ascii="Times New Roman" w:hAnsi="Times New Roman" w:cs="Times New Roman"/>
          <w:sz w:val="28"/>
          <w:szCs w:val="28"/>
          <w:lang w:val="uk-UA"/>
        </w:rPr>
        <w:t>0 виїздів для надання допомоги в інші міста України</w:t>
      </w:r>
      <w:r w:rsidR="00344CEC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та бувшого СРСР.</w:t>
      </w:r>
      <w:r w:rsidR="0024542E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Є по</w:t>
      </w:r>
      <w:r w:rsidR="00D41053" w:rsidRPr="009524FE">
        <w:rPr>
          <w:rFonts w:ascii="Times New Roman" w:hAnsi="Times New Roman" w:cs="Times New Roman"/>
          <w:sz w:val="28"/>
          <w:szCs w:val="28"/>
          <w:lang w:val="uk-UA"/>
        </w:rPr>
        <w:t>заштат</w:t>
      </w:r>
      <w:r w:rsidR="0024542E" w:rsidRPr="009524FE">
        <w:rPr>
          <w:rFonts w:ascii="Times New Roman" w:hAnsi="Times New Roman" w:cs="Times New Roman"/>
          <w:sz w:val="28"/>
          <w:szCs w:val="28"/>
          <w:lang w:val="uk-UA"/>
        </w:rPr>
        <w:t>ним консультантом «</w:t>
      </w:r>
      <w:r w:rsidR="00D41053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бюро </w:t>
      </w:r>
      <w:r w:rsidR="0024542E" w:rsidRPr="009524FE">
        <w:rPr>
          <w:rFonts w:ascii="Times New Roman" w:hAnsi="Times New Roman" w:cs="Times New Roman"/>
          <w:sz w:val="28"/>
          <w:szCs w:val="28"/>
          <w:lang w:val="uk-UA"/>
        </w:rPr>
        <w:t>суд</w:t>
      </w:r>
      <w:r w:rsidR="00D41053" w:rsidRPr="009524FE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24542E" w:rsidRPr="009524FE">
        <w:rPr>
          <w:rFonts w:ascii="Times New Roman" w:hAnsi="Times New Roman" w:cs="Times New Roman"/>
          <w:sz w:val="28"/>
          <w:szCs w:val="28"/>
          <w:lang w:val="uk-UA"/>
        </w:rPr>
        <w:t>о-медичної експертизи</w:t>
      </w:r>
      <w:r w:rsidR="00D41053"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24542E" w:rsidRPr="009524FE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8913B3" w:rsidRPr="009524FE" w:rsidRDefault="008913B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  З 2012 р. є головним редактором журналу «Біль, знеболювання і інтенсивна терапія», та входить в редакційні колегії ще 2 журналів.</w:t>
      </w:r>
    </w:p>
    <w:p w:rsidR="001D1448" w:rsidRPr="009524FE" w:rsidRDefault="001D144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 З 2014 р. є Головою проблемної комісії </w:t>
      </w:r>
      <w:r w:rsidR="00602AB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анестезіології та інтенсивної терапії</w:t>
      </w:r>
      <w:r w:rsidR="00602AB2">
        <w:rPr>
          <w:rFonts w:ascii="Times New Roman" w:hAnsi="Times New Roman" w:cs="Times New Roman"/>
          <w:sz w:val="28"/>
          <w:szCs w:val="28"/>
          <w:lang w:val="uk-UA"/>
        </w:rPr>
        <w:t xml:space="preserve"> МОЗ України та НАМН України</w:t>
      </w:r>
      <w:r w:rsidRPr="009524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696A" w:rsidRPr="009524FE" w:rsidRDefault="00344C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 В 200</w:t>
      </w:r>
      <w:r w:rsidR="00602AB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524FE">
        <w:rPr>
          <w:rFonts w:ascii="Times New Roman" w:hAnsi="Times New Roman" w:cs="Times New Roman"/>
          <w:sz w:val="28"/>
          <w:szCs w:val="28"/>
          <w:lang w:val="uk-UA"/>
        </w:rPr>
        <w:t xml:space="preserve">р. отримав почесне звання «Заслужений лікар України». Нагороджений орденом Святого Луки православної церкви. </w:t>
      </w:r>
    </w:p>
    <w:sectPr w:rsidR="003A696A" w:rsidRPr="009524FE" w:rsidSect="00CF5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5A2B"/>
    <w:rsid w:val="001D1448"/>
    <w:rsid w:val="0024542E"/>
    <w:rsid w:val="00344CEC"/>
    <w:rsid w:val="003A696A"/>
    <w:rsid w:val="00602AB2"/>
    <w:rsid w:val="0068357D"/>
    <w:rsid w:val="00692850"/>
    <w:rsid w:val="00695A2B"/>
    <w:rsid w:val="008913B3"/>
    <w:rsid w:val="009524FE"/>
    <w:rsid w:val="00C14884"/>
    <w:rsid w:val="00CF597B"/>
    <w:rsid w:val="00D4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Феликс</dc:creator>
  <cp:lastModifiedBy>Admin</cp:lastModifiedBy>
  <cp:revision>5</cp:revision>
  <dcterms:created xsi:type="dcterms:W3CDTF">2016-01-22T16:17:00Z</dcterms:created>
  <dcterms:modified xsi:type="dcterms:W3CDTF">2016-01-27T11:54:00Z</dcterms:modified>
</cp:coreProperties>
</file>